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F9" w:rsidRDefault="00F843F9" w:rsidP="00F843F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9130" cy="659130"/>
            <wp:effectExtent l="0" t="0" r="7620" b="762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F843F9" w:rsidRPr="009353BF" w:rsidTr="00827EF3">
        <w:trPr>
          <w:trHeight w:val="66"/>
        </w:trPr>
        <w:tc>
          <w:tcPr>
            <w:tcW w:w="3532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F843F9" w:rsidRPr="009353BF" w:rsidTr="00827EF3">
        <w:trPr>
          <w:trHeight w:val="66"/>
        </w:trPr>
        <w:tc>
          <w:tcPr>
            <w:tcW w:w="3532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F843F9" w:rsidRPr="009353BF" w:rsidTr="00827EF3">
        <w:trPr>
          <w:trHeight w:val="108"/>
        </w:trPr>
        <w:tc>
          <w:tcPr>
            <w:tcW w:w="3532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F843F9" w:rsidRPr="009353BF" w:rsidTr="00827EF3">
        <w:trPr>
          <w:trHeight w:val="110"/>
        </w:trPr>
        <w:tc>
          <w:tcPr>
            <w:tcW w:w="3532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F843F9" w:rsidRPr="009353BF" w:rsidRDefault="00F843F9" w:rsidP="00827EF3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F843F9" w:rsidRPr="009353BF" w:rsidRDefault="00F843F9" w:rsidP="00F843F9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F843F9" w:rsidRPr="009353BF" w:rsidRDefault="00F843F9" w:rsidP="00F843F9">
      <w:pPr>
        <w:rPr>
          <w:rFonts w:ascii="Garamond" w:hAnsi="Garamond"/>
        </w:rPr>
      </w:pPr>
    </w:p>
    <w:p w:rsidR="0076442B" w:rsidRPr="0076442B" w:rsidRDefault="0076442B" w:rsidP="0076442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6442B">
        <w:rPr>
          <w:rFonts w:ascii="Garamond" w:hAnsi="Garamond"/>
          <w:b/>
          <w:sz w:val="24"/>
          <w:szCs w:val="24"/>
        </w:rPr>
        <w:t>Sada č. XX</w:t>
      </w:r>
    </w:p>
    <w:p w:rsidR="0076442B" w:rsidRPr="0076442B" w:rsidRDefault="0076442B" w:rsidP="0076442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6442B">
        <w:rPr>
          <w:rFonts w:ascii="Garamond" w:hAnsi="Garamond"/>
          <w:b/>
          <w:sz w:val="24"/>
          <w:szCs w:val="24"/>
        </w:rPr>
        <w:t>Identifikátor sady: VY_32_INOVACE_Sada XX _ M</w:t>
      </w:r>
      <w:r>
        <w:rPr>
          <w:rFonts w:ascii="Garamond" w:hAnsi="Garamond"/>
          <w:b/>
          <w:sz w:val="24"/>
          <w:szCs w:val="24"/>
        </w:rPr>
        <w:t>, DUM 18</w:t>
      </w:r>
    </w:p>
    <w:p w:rsidR="0076442B" w:rsidRPr="0076442B" w:rsidRDefault="0076442B" w:rsidP="0076442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6442B">
        <w:rPr>
          <w:rFonts w:ascii="Garamond" w:hAnsi="Garamond"/>
          <w:b/>
          <w:sz w:val="24"/>
          <w:szCs w:val="24"/>
        </w:rPr>
        <w:t>Vzdělávací oblast: Matematika a její aplikace</w:t>
      </w:r>
    </w:p>
    <w:p w:rsidR="0076442B" w:rsidRPr="0076442B" w:rsidRDefault="0076442B" w:rsidP="0076442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6442B">
        <w:rPr>
          <w:rFonts w:ascii="Garamond" w:hAnsi="Garamond"/>
          <w:b/>
          <w:sz w:val="24"/>
          <w:szCs w:val="24"/>
        </w:rPr>
        <w:t>Vzdělávací obor: Matematika</w:t>
      </w:r>
    </w:p>
    <w:p w:rsidR="00F843F9" w:rsidRPr="008A3B82" w:rsidRDefault="00F843F9" w:rsidP="0076442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F843F9" w:rsidRPr="00F52F05" w:rsidRDefault="00F843F9" w:rsidP="00F843F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 xml:space="preserve"> Hrajeme si s desetinnými čísly</w:t>
      </w:r>
    </w:p>
    <w:p w:rsidR="00F843F9" w:rsidRPr="00F52F05" w:rsidRDefault="00F843F9" w:rsidP="00F843F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Autor: Mgr. Jana Sedláková</w:t>
      </w:r>
    </w:p>
    <w:p w:rsidR="00F843F9" w:rsidRPr="00F843F9" w:rsidRDefault="00F843F9" w:rsidP="00F843F9">
      <w:pPr>
        <w:rPr>
          <w:rFonts w:ascii="Garamond" w:hAnsi="Garamond"/>
          <w:b/>
          <w:sz w:val="24"/>
          <w:szCs w:val="24"/>
        </w:rPr>
      </w:pPr>
      <w:r w:rsidRPr="00F843F9">
        <w:rPr>
          <w:rFonts w:ascii="Garamond" w:hAnsi="Garamond"/>
          <w:b/>
          <w:sz w:val="24"/>
          <w:szCs w:val="24"/>
        </w:rPr>
        <w:t>Stručná anotace: Pracovní list slouží k procvičení učiva sčítání a odčítání desetinných čísel. Žák spočítá jednoduché příklady a zakroužkuje z nabízených výsledků ten správný. Příslušné písmeno patřící k správnému výsledku zapíše do tajenky.</w:t>
      </w:r>
      <w:r w:rsidR="007B3EC6">
        <w:rPr>
          <w:rFonts w:ascii="Garamond" w:hAnsi="Garamond"/>
          <w:b/>
          <w:sz w:val="24"/>
          <w:szCs w:val="24"/>
        </w:rPr>
        <w:t xml:space="preserve"> Lze použít jako práce do dvojic nebo první část jako práce ve škole a druhá část jako domácí úkol.</w:t>
      </w:r>
    </w:p>
    <w:p w:rsidR="00F843F9" w:rsidRPr="00F843F9" w:rsidRDefault="00F843F9" w:rsidP="00F843F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843F9">
        <w:rPr>
          <w:rFonts w:ascii="Garamond" w:hAnsi="Garamond"/>
          <w:b/>
          <w:sz w:val="24"/>
          <w:szCs w:val="24"/>
        </w:rPr>
        <w:t xml:space="preserve">Metodické zhodnocení: Pracovní list byl </w:t>
      </w:r>
      <w:proofErr w:type="spellStart"/>
      <w:r w:rsidRPr="00F843F9">
        <w:rPr>
          <w:rFonts w:ascii="Garamond" w:hAnsi="Garamond"/>
          <w:b/>
          <w:sz w:val="24"/>
          <w:szCs w:val="24"/>
        </w:rPr>
        <w:t>odpilotován</w:t>
      </w:r>
      <w:proofErr w:type="spellEnd"/>
      <w:r w:rsidRPr="00F843F9">
        <w:rPr>
          <w:rFonts w:ascii="Garamond" w:hAnsi="Garamond"/>
          <w:b/>
          <w:sz w:val="24"/>
          <w:szCs w:val="24"/>
        </w:rPr>
        <w:t xml:space="preserve"> 23. 3. </w:t>
      </w:r>
      <w:proofErr w:type="gramStart"/>
      <w:r w:rsidRPr="00F843F9">
        <w:rPr>
          <w:rFonts w:ascii="Garamond" w:hAnsi="Garamond"/>
          <w:b/>
          <w:sz w:val="24"/>
          <w:szCs w:val="24"/>
        </w:rPr>
        <w:t>2012 v 5.A ZŠ</w:t>
      </w:r>
      <w:proofErr w:type="gramEnd"/>
      <w:r w:rsidRPr="00F843F9">
        <w:rPr>
          <w:rFonts w:ascii="Garamond" w:hAnsi="Garamond"/>
          <w:b/>
          <w:sz w:val="24"/>
          <w:szCs w:val="24"/>
        </w:rPr>
        <w:t xml:space="preserve"> Studánka.</w:t>
      </w:r>
    </w:p>
    <w:p w:rsidR="00F843F9" w:rsidRPr="00F843F9" w:rsidRDefault="00F843F9" w:rsidP="00F843F9">
      <w:pPr>
        <w:tabs>
          <w:tab w:val="left" w:pos="7468"/>
        </w:tabs>
        <w:rPr>
          <w:rFonts w:ascii="Garamond" w:hAnsi="Garamond"/>
          <w:b/>
          <w:sz w:val="24"/>
          <w:szCs w:val="24"/>
        </w:rPr>
      </w:pPr>
      <w:r w:rsidRPr="00F843F9">
        <w:rPr>
          <w:rFonts w:ascii="Garamond" w:hAnsi="Garamond"/>
          <w:b/>
          <w:sz w:val="24"/>
          <w:szCs w:val="24"/>
        </w:rPr>
        <w:tab/>
      </w:r>
    </w:p>
    <w:p w:rsidR="00F843F9" w:rsidRDefault="00F843F9" w:rsidP="00F843F9">
      <w:pPr>
        <w:rPr>
          <w:rFonts w:ascii="Garamond" w:hAnsi="Garamond"/>
        </w:rPr>
      </w:pPr>
    </w:p>
    <w:p w:rsidR="00F843F9" w:rsidRDefault="00F843F9" w:rsidP="00F843F9">
      <w:pPr>
        <w:rPr>
          <w:rFonts w:ascii="Garamond" w:hAnsi="Garamond"/>
        </w:rPr>
      </w:pPr>
    </w:p>
    <w:p w:rsidR="00F843F9" w:rsidRDefault="00F843F9" w:rsidP="00F843F9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74295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43F9" w:rsidRDefault="00F843F9" w:rsidP="00F843F9">
      <w:pPr>
        <w:rPr>
          <w:rFonts w:ascii="Garamond" w:hAnsi="Garamond"/>
        </w:rPr>
      </w:pPr>
    </w:p>
    <w:p w:rsidR="00F843F9" w:rsidRDefault="00F843F9" w:rsidP="003C53B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843F9" w:rsidRDefault="00F843F9" w:rsidP="003C53B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843F9" w:rsidRDefault="00F843F9" w:rsidP="003C53B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843F9" w:rsidRDefault="00F843F9" w:rsidP="003C53B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843F9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C53B7" w:rsidRDefault="003C53B7" w:rsidP="003C53B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Hrajeme si s desetinnými čísly</w:t>
      </w:r>
    </w:p>
    <w:p w:rsidR="003C53B7" w:rsidRDefault="003C53B7" w:rsidP="003C53B7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C53B7" w:rsidRDefault="003C53B7" w:rsidP="003C5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Postupuj podle zadání:</w:t>
      </w:r>
    </w:p>
    <w:p w:rsidR="003C53B7" w:rsidRPr="003C53B7" w:rsidRDefault="003C53B7" w:rsidP="003C5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53B7">
        <w:rPr>
          <w:rFonts w:ascii="Times New Roman" w:hAnsi="Times New Roman" w:cs="Times New Roman"/>
          <w:i/>
          <w:sz w:val="28"/>
          <w:szCs w:val="28"/>
        </w:rPr>
        <w:t>1. Vypočítej příklady na sčítání nebo odčítání desetinných čísel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53B7" w:rsidRPr="003C53B7" w:rsidRDefault="003C53B7" w:rsidP="003C5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53B7">
        <w:rPr>
          <w:rFonts w:ascii="Times New Roman" w:hAnsi="Times New Roman" w:cs="Times New Roman"/>
          <w:i/>
          <w:sz w:val="28"/>
          <w:szCs w:val="28"/>
        </w:rPr>
        <w:t>2. Zakroužkuj barevně správný výsledek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53B7" w:rsidRDefault="003C53B7" w:rsidP="003C53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53B7">
        <w:rPr>
          <w:rFonts w:ascii="Times New Roman" w:hAnsi="Times New Roman" w:cs="Times New Roman"/>
          <w:i/>
          <w:sz w:val="28"/>
          <w:szCs w:val="28"/>
        </w:rPr>
        <w:t>3. Písmeno u správného výsledku zapiš do tajenky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53B7" w:rsidRDefault="003C53B7" w:rsidP="003C53B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6C44" w:rsidRDefault="00086C44" w:rsidP="00086C4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0,25 + 0,33 =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U 0,58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P 0,85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Z 0,52</w:t>
      </w:r>
    </w:p>
    <w:p w:rsidR="00086C44" w:rsidRDefault="00086C44" w:rsidP="00086C4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3,50 – 1,10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R 4,40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Ž 2,40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O 2,60</w:t>
      </w:r>
    </w:p>
    <w:p w:rsidR="00086C44" w:rsidRPr="009378B3" w:rsidRDefault="00086C44" w:rsidP="00086C4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0,8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+ 0,4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T 1,2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E 0,12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P 8,4</w:t>
      </w:r>
    </w:p>
    <w:p w:rsidR="00086C44" w:rsidRPr="009378B3" w:rsidRDefault="00086C44" w:rsidP="00086C4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2,1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– 0,2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I 1,8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A 2,3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O 1,9</w:t>
      </w:r>
    </w:p>
    <w:p w:rsidR="00086C44" w:rsidRDefault="00086C44" w:rsidP="00086C4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7,8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– 4,2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U 3,6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M 3,7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B 4,6</w:t>
      </w:r>
    </w:p>
    <w:p w:rsidR="00086C44" w:rsidRDefault="00086C44" w:rsidP="00086C4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51,2 – 25,1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Š 25,1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C 76,3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M 26,1</w:t>
      </w:r>
    </w:p>
    <w:p w:rsidR="00086C44" w:rsidRDefault="00086C44" w:rsidP="00086C4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7,5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+ 15,3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Á 22,2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Í 22,8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É 28,2</w:t>
      </w:r>
    </w:p>
    <w:p w:rsidR="00086C44" w:rsidRPr="009378B3" w:rsidRDefault="00086C44" w:rsidP="00086C4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5,4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+ 2,6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Ž 7,9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Ř 8,1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Š 8,0</w:t>
      </w:r>
    </w:p>
    <w:tbl>
      <w:tblPr>
        <w:tblStyle w:val="Mkatabulky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086C44" w:rsidTr="00827EF3">
        <w:tc>
          <w:tcPr>
            <w:tcW w:w="1151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1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1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1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086C44" w:rsidRDefault="00086C44" w:rsidP="00827E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086C44" w:rsidRDefault="00086C44" w:rsidP="003C53B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3C53B7" w:rsidRPr="003C53B7" w:rsidRDefault="003C53B7" w:rsidP="003C53B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0,6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+ 0,5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K 6,5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J 1,1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L 0,11</w:t>
      </w:r>
    </w:p>
    <w:p w:rsidR="003C53B7" w:rsidRPr="009378B3" w:rsidRDefault="003C53B7" w:rsidP="003C53B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1,2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– 0,5 =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D 0,8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T 0,7</w:t>
      </w:r>
      <w:r w:rsidR="007B3EC6">
        <w:rPr>
          <w:rFonts w:ascii="Times New Roman" w:hAnsi="Times New Roman" w:cs="Times New Roman"/>
          <w:sz w:val="40"/>
          <w:szCs w:val="40"/>
        </w:rPr>
        <w:t>7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S 0,7</w:t>
      </w:r>
    </w:p>
    <w:p w:rsidR="003C53B7" w:rsidRPr="003C53B7" w:rsidRDefault="003C53B7" w:rsidP="003C53B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4,3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+ 1,7 =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I 6,0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Y 6,6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Ů 0,6</w:t>
      </w:r>
    </w:p>
    <w:p w:rsidR="003C53B7" w:rsidRPr="009378B3" w:rsidRDefault="003C53B7" w:rsidP="003C53B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6,5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– 5,3 =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N 2,1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O 2,0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M 1,2</w:t>
      </w:r>
    </w:p>
    <w:p w:rsidR="003C53B7" w:rsidRPr="003C53B7" w:rsidRDefault="00BB6194" w:rsidP="003C53B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0,18 +</w:t>
      </w:r>
      <w:r w:rsidR="003C53B7" w:rsidRPr="003C53B7">
        <w:rPr>
          <w:rFonts w:ascii="Times New Roman" w:hAnsi="Times New Roman" w:cs="Times New Roman"/>
          <w:b/>
          <w:sz w:val="40"/>
          <w:szCs w:val="40"/>
        </w:rPr>
        <w:t xml:space="preserve"> 0,10 =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J 2,8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I 0,28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R 8,2</w:t>
      </w:r>
    </w:p>
    <w:p w:rsidR="003C53B7" w:rsidRPr="003C53B7" w:rsidRDefault="003C53B7" w:rsidP="003C53B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>24,5 – 19,2 =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E 6,3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H 7,3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S 5,3</w:t>
      </w:r>
    </w:p>
    <w:p w:rsidR="003C53B7" w:rsidRPr="009378B3" w:rsidRDefault="003C53B7" w:rsidP="003C53B7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>14,1 + 9,5 =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F 149,6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T 23,6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A 63,2</w:t>
      </w:r>
    </w:p>
    <w:p w:rsidR="005D0BDC" w:rsidRPr="009378B3" w:rsidRDefault="00086C44" w:rsidP="003C53B7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9,8 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+ 6,7 =</w:t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>
        <w:rPr>
          <w:rFonts w:ascii="Times New Roman" w:hAnsi="Times New Roman" w:cs="Times New Roman"/>
          <w:b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>R 16,5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D 15,6</w:t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</w:r>
      <w:r w:rsidR="009378B3" w:rsidRPr="009378B3">
        <w:rPr>
          <w:rFonts w:ascii="Times New Roman" w:hAnsi="Times New Roman" w:cs="Times New Roman"/>
          <w:sz w:val="40"/>
          <w:szCs w:val="40"/>
        </w:rPr>
        <w:tab/>
        <w:t>B 156,0</w:t>
      </w:r>
    </w:p>
    <w:tbl>
      <w:tblPr>
        <w:tblStyle w:val="Mkatabulky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5D0BDC" w:rsidTr="005D0BDC">
        <w:tc>
          <w:tcPr>
            <w:tcW w:w="1151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1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1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1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52" w:type="dxa"/>
          </w:tcPr>
          <w:p w:rsidR="005D0BDC" w:rsidRDefault="005D0BDC" w:rsidP="003C53B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67AC6" w:rsidRDefault="00467AC6" w:rsidP="003C53B7">
      <w:pPr>
        <w:spacing w:after="0"/>
      </w:pPr>
    </w:p>
    <w:p w:rsidR="00F843F9" w:rsidRDefault="00F843F9" w:rsidP="00F843F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Hrajeme si s desetinnými čísly - řešení</w:t>
      </w:r>
    </w:p>
    <w:p w:rsidR="00F843F9" w:rsidRDefault="00F843F9" w:rsidP="00F843F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843F9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0,25 + 0,33 =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U 0,58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P 0,85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Z 0,52</w:t>
      </w:r>
    </w:p>
    <w:p w:rsidR="00F843F9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3,50 – 1,10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R 4,40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Ž 2,40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O 2,60</w:t>
      </w:r>
    </w:p>
    <w:p w:rsidR="00F843F9" w:rsidRPr="009378B3" w:rsidRDefault="00F843F9" w:rsidP="00F843F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0,8 </w:t>
      </w:r>
      <w:r>
        <w:rPr>
          <w:rFonts w:ascii="Times New Roman" w:hAnsi="Times New Roman" w:cs="Times New Roman"/>
          <w:b/>
          <w:sz w:val="40"/>
          <w:szCs w:val="40"/>
        </w:rPr>
        <w:tab/>
        <w:t>+ 0,4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T 1,2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E 0,12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P 8,4</w:t>
      </w:r>
    </w:p>
    <w:p w:rsidR="00F843F9" w:rsidRPr="009378B3" w:rsidRDefault="00F843F9" w:rsidP="00F843F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2,1 </w:t>
      </w:r>
      <w:r>
        <w:rPr>
          <w:rFonts w:ascii="Times New Roman" w:hAnsi="Times New Roman" w:cs="Times New Roman"/>
          <w:b/>
          <w:sz w:val="40"/>
          <w:szCs w:val="40"/>
        </w:rPr>
        <w:tab/>
        <w:t>– 0,2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I 1,8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A 2,3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O 1,9</w:t>
      </w:r>
    </w:p>
    <w:p w:rsidR="00F843F9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7,8 </w:t>
      </w:r>
      <w:r>
        <w:rPr>
          <w:rFonts w:ascii="Times New Roman" w:hAnsi="Times New Roman" w:cs="Times New Roman"/>
          <w:b/>
          <w:sz w:val="40"/>
          <w:szCs w:val="40"/>
        </w:rPr>
        <w:tab/>
        <w:t>– 4,2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U 3,6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M 3,7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B 4,6</w:t>
      </w:r>
    </w:p>
    <w:p w:rsidR="00F843F9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51,2 – 25,1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Š 25,1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C 76,3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M 26,1</w:t>
      </w:r>
    </w:p>
    <w:p w:rsidR="00F843F9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7,5 </w:t>
      </w:r>
      <w:r>
        <w:rPr>
          <w:rFonts w:ascii="Times New Roman" w:hAnsi="Times New Roman" w:cs="Times New Roman"/>
          <w:b/>
          <w:sz w:val="40"/>
          <w:szCs w:val="40"/>
        </w:rPr>
        <w:tab/>
        <w:t>+ 15,3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Á 22,2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Í 22,8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É 28,2</w:t>
      </w:r>
    </w:p>
    <w:p w:rsidR="00F843F9" w:rsidRPr="009378B3" w:rsidRDefault="00F843F9" w:rsidP="00F843F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5,4 </w:t>
      </w:r>
      <w:r>
        <w:rPr>
          <w:rFonts w:ascii="Times New Roman" w:hAnsi="Times New Roman" w:cs="Times New Roman"/>
          <w:b/>
          <w:sz w:val="40"/>
          <w:szCs w:val="40"/>
        </w:rPr>
        <w:tab/>
        <w:t>+ 2,6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Ž 7,9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Ř 8,1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F843F9">
        <w:rPr>
          <w:rFonts w:ascii="Times New Roman" w:hAnsi="Times New Roman" w:cs="Times New Roman"/>
          <w:color w:val="FF0000"/>
          <w:sz w:val="40"/>
          <w:szCs w:val="40"/>
        </w:rPr>
        <w:t>Š 8,0</w:t>
      </w:r>
    </w:p>
    <w:tbl>
      <w:tblPr>
        <w:tblStyle w:val="Mkatabulky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F843F9" w:rsidTr="00827EF3">
        <w:tc>
          <w:tcPr>
            <w:tcW w:w="1151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U</w:t>
            </w:r>
          </w:p>
        </w:tc>
        <w:tc>
          <w:tcPr>
            <w:tcW w:w="1151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Ž</w:t>
            </w:r>
          </w:p>
        </w:tc>
        <w:tc>
          <w:tcPr>
            <w:tcW w:w="1151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1151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</w:t>
            </w:r>
          </w:p>
        </w:tc>
        <w:tc>
          <w:tcPr>
            <w:tcW w:w="1152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U</w:t>
            </w:r>
          </w:p>
        </w:tc>
        <w:tc>
          <w:tcPr>
            <w:tcW w:w="1152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</w:t>
            </w:r>
          </w:p>
        </w:tc>
        <w:tc>
          <w:tcPr>
            <w:tcW w:w="1152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Í</w:t>
            </w:r>
          </w:p>
        </w:tc>
        <w:tc>
          <w:tcPr>
            <w:tcW w:w="1152" w:type="dxa"/>
          </w:tcPr>
          <w:p w:rsidR="00F843F9" w:rsidRDefault="00F843F9" w:rsidP="00F843F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Š</w:t>
            </w:r>
          </w:p>
        </w:tc>
      </w:tr>
    </w:tbl>
    <w:p w:rsidR="007B3EC6" w:rsidRDefault="007B3EC6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843F9" w:rsidRPr="003C53B7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0,6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+ 0,5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K 6,5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7B3EC6">
        <w:rPr>
          <w:rFonts w:ascii="Times New Roman" w:hAnsi="Times New Roman" w:cs="Times New Roman"/>
          <w:color w:val="FF0000"/>
          <w:sz w:val="40"/>
          <w:szCs w:val="40"/>
        </w:rPr>
        <w:t>J 1,1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L 0,11</w:t>
      </w:r>
    </w:p>
    <w:p w:rsidR="00F843F9" w:rsidRPr="009378B3" w:rsidRDefault="00F843F9" w:rsidP="00F843F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1,2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– 0,5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D 0,8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T 0,7</w:t>
      </w:r>
      <w:r w:rsidR="007B3EC6">
        <w:rPr>
          <w:rFonts w:ascii="Times New Roman" w:hAnsi="Times New Roman" w:cs="Times New Roman"/>
          <w:sz w:val="40"/>
          <w:szCs w:val="40"/>
        </w:rPr>
        <w:t>7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7B3EC6">
        <w:rPr>
          <w:rFonts w:ascii="Times New Roman" w:hAnsi="Times New Roman" w:cs="Times New Roman"/>
          <w:color w:val="FF0000"/>
          <w:sz w:val="40"/>
          <w:szCs w:val="40"/>
        </w:rPr>
        <w:t>S 0,7</w:t>
      </w:r>
    </w:p>
    <w:p w:rsidR="00F843F9" w:rsidRPr="003C53B7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4,3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+ 1,7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7B3EC6">
        <w:rPr>
          <w:rFonts w:ascii="Times New Roman" w:hAnsi="Times New Roman" w:cs="Times New Roman"/>
          <w:color w:val="FF0000"/>
          <w:sz w:val="40"/>
          <w:szCs w:val="40"/>
        </w:rPr>
        <w:t>I 6,0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Y 6,6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Ů 0,6</w:t>
      </w:r>
    </w:p>
    <w:p w:rsidR="00F843F9" w:rsidRPr="009378B3" w:rsidRDefault="00F843F9" w:rsidP="00F843F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 xml:space="preserve">6,5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3C53B7">
        <w:rPr>
          <w:rFonts w:ascii="Times New Roman" w:hAnsi="Times New Roman" w:cs="Times New Roman"/>
          <w:b/>
          <w:sz w:val="40"/>
          <w:szCs w:val="40"/>
        </w:rPr>
        <w:t>– 5,3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N 2,1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O 2,0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7B3EC6">
        <w:rPr>
          <w:rFonts w:ascii="Times New Roman" w:hAnsi="Times New Roman" w:cs="Times New Roman"/>
          <w:color w:val="FF0000"/>
          <w:sz w:val="40"/>
          <w:szCs w:val="40"/>
        </w:rPr>
        <w:t>M 1,2</w:t>
      </w:r>
    </w:p>
    <w:p w:rsidR="00F843F9" w:rsidRPr="003C53B7" w:rsidRDefault="004824ED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0,18 +</w:t>
      </w:r>
      <w:bookmarkStart w:id="0" w:name="_GoBack"/>
      <w:bookmarkEnd w:id="0"/>
      <w:r w:rsidR="00F843F9" w:rsidRPr="003C53B7">
        <w:rPr>
          <w:rFonts w:ascii="Times New Roman" w:hAnsi="Times New Roman" w:cs="Times New Roman"/>
          <w:b/>
          <w:sz w:val="40"/>
          <w:szCs w:val="40"/>
        </w:rPr>
        <w:t xml:space="preserve"> 0,10 =</w:t>
      </w:r>
      <w:r w:rsidR="00F843F9">
        <w:rPr>
          <w:rFonts w:ascii="Times New Roman" w:hAnsi="Times New Roman" w:cs="Times New Roman"/>
          <w:b/>
          <w:sz w:val="40"/>
          <w:szCs w:val="40"/>
        </w:rPr>
        <w:tab/>
      </w:r>
      <w:r w:rsidR="00F843F9">
        <w:rPr>
          <w:rFonts w:ascii="Times New Roman" w:hAnsi="Times New Roman" w:cs="Times New Roman"/>
          <w:b/>
          <w:sz w:val="40"/>
          <w:szCs w:val="40"/>
        </w:rPr>
        <w:tab/>
      </w:r>
      <w:r w:rsidR="00F843F9" w:rsidRPr="009378B3">
        <w:rPr>
          <w:rFonts w:ascii="Times New Roman" w:hAnsi="Times New Roman" w:cs="Times New Roman"/>
          <w:sz w:val="40"/>
          <w:szCs w:val="40"/>
        </w:rPr>
        <w:t>J 2,8</w:t>
      </w:r>
      <w:r w:rsidR="00F843F9" w:rsidRPr="009378B3">
        <w:rPr>
          <w:rFonts w:ascii="Times New Roman" w:hAnsi="Times New Roman" w:cs="Times New Roman"/>
          <w:sz w:val="40"/>
          <w:szCs w:val="40"/>
        </w:rPr>
        <w:tab/>
      </w:r>
      <w:r w:rsidR="00F843F9" w:rsidRPr="009378B3">
        <w:rPr>
          <w:rFonts w:ascii="Times New Roman" w:hAnsi="Times New Roman" w:cs="Times New Roman"/>
          <w:sz w:val="40"/>
          <w:szCs w:val="40"/>
        </w:rPr>
        <w:tab/>
      </w:r>
      <w:r w:rsidR="00F843F9" w:rsidRPr="007B3EC6">
        <w:rPr>
          <w:rFonts w:ascii="Times New Roman" w:hAnsi="Times New Roman" w:cs="Times New Roman"/>
          <w:color w:val="FF0000"/>
          <w:sz w:val="40"/>
          <w:szCs w:val="40"/>
        </w:rPr>
        <w:t>I 0,28</w:t>
      </w:r>
      <w:r w:rsidR="00F843F9" w:rsidRPr="009378B3">
        <w:rPr>
          <w:rFonts w:ascii="Times New Roman" w:hAnsi="Times New Roman" w:cs="Times New Roman"/>
          <w:sz w:val="40"/>
          <w:szCs w:val="40"/>
        </w:rPr>
        <w:tab/>
      </w:r>
      <w:r w:rsidR="00F843F9" w:rsidRPr="009378B3">
        <w:rPr>
          <w:rFonts w:ascii="Times New Roman" w:hAnsi="Times New Roman" w:cs="Times New Roman"/>
          <w:sz w:val="40"/>
          <w:szCs w:val="40"/>
        </w:rPr>
        <w:tab/>
        <w:t>R 8,2</w:t>
      </w:r>
    </w:p>
    <w:p w:rsidR="00F843F9" w:rsidRPr="003C53B7" w:rsidRDefault="00F843F9" w:rsidP="00F843F9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>24,5 – 19,2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E 6,3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H 7,3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7B3EC6">
        <w:rPr>
          <w:rFonts w:ascii="Times New Roman" w:hAnsi="Times New Roman" w:cs="Times New Roman"/>
          <w:color w:val="FF0000"/>
          <w:sz w:val="40"/>
          <w:szCs w:val="40"/>
        </w:rPr>
        <w:t>S 5,3</w:t>
      </w:r>
    </w:p>
    <w:p w:rsidR="00F843F9" w:rsidRPr="009378B3" w:rsidRDefault="00F843F9" w:rsidP="00F843F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3C53B7">
        <w:rPr>
          <w:rFonts w:ascii="Times New Roman" w:hAnsi="Times New Roman" w:cs="Times New Roman"/>
          <w:b/>
          <w:sz w:val="40"/>
          <w:szCs w:val="40"/>
        </w:rPr>
        <w:t>14,1 + 9,5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>F 149,6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7B3EC6">
        <w:rPr>
          <w:rFonts w:ascii="Times New Roman" w:hAnsi="Times New Roman" w:cs="Times New Roman"/>
          <w:color w:val="FF0000"/>
          <w:sz w:val="40"/>
          <w:szCs w:val="40"/>
        </w:rPr>
        <w:t>T 23,6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A 63,2</w:t>
      </w:r>
    </w:p>
    <w:p w:rsidR="00F843F9" w:rsidRPr="009378B3" w:rsidRDefault="00F843F9" w:rsidP="00F843F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9,8 </w:t>
      </w:r>
      <w:r>
        <w:rPr>
          <w:rFonts w:ascii="Times New Roman" w:hAnsi="Times New Roman" w:cs="Times New Roman"/>
          <w:b/>
          <w:sz w:val="40"/>
          <w:szCs w:val="40"/>
        </w:rPr>
        <w:tab/>
        <w:t>+ 6,7 =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7B3EC6">
        <w:rPr>
          <w:rFonts w:ascii="Times New Roman" w:hAnsi="Times New Roman" w:cs="Times New Roman"/>
          <w:color w:val="FF0000"/>
          <w:sz w:val="40"/>
          <w:szCs w:val="40"/>
        </w:rPr>
        <w:t>R 16,5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D 15,6</w:t>
      </w:r>
      <w:r w:rsidRPr="009378B3">
        <w:rPr>
          <w:rFonts w:ascii="Times New Roman" w:hAnsi="Times New Roman" w:cs="Times New Roman"/>
          <w:sz w:val="40"/>
          <w:szCs w:val="40"/>
        </w:rPr>
        <w:tab/>
      </w:r>
      <w:r w:rsidRPr="009378B3">
        <w:rPr>
          <w:rFonts w:ascii="Times New Roman" w:hAnsi="Times New Roman" w:cs="Times New Roman"/>
          <w:sz w:val="40"/>
          <w:szCs w:val="40"/>
        </w:rPr>
        <w:tab/>
        <w:t>B 156,0</w:t>
      </w:r>
    </w:p>
    <w:tbl>
      <w:tblPr>
        <w:tblStyle w:val="Mkatabulky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F843F9" w:rsidTr="00827EF3">
        <w:tc>
          <w:tcPr>
            <w:tcW w:w="1151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J</w:t>
            </w:r>
          </w:p>
        </w:tc>
        <w:tc>
          <w:tcPr>
            <w:tcW w:w="1151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1151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</w:t>
            </w:r>
          </w:p>
        </w:tc>
        <w:tc>
          <w:tcPr>
            <w:tcW w:w="1151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</w:t>
            </w:r>
          </w:p>
        </w:tc>
        <w:tc>
          <w:tcPr>
            <w:tcW w:w="1152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</w:t>
            </w:r>
          </w:p>
        </w:tc>
        <w:tc>
          <w:tcPr>
            <w:tcW w:w="1152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</w:p>
        </w:tc>
        <w:tc>
          <w:tcPr>
            <w:tcW w:w="1152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1152" w:type="dxa"/>
          </w:tcPr>
          <w:p w:rsidR="00F843F9" w:rsidRDefault="007B3EC6" w:rsidP="007B3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</w:tr>
    </w:tbl>
    <w:p w:rsidR="00BD72B2" w:rsidRDefault="00BD72B2" w:rsidP="00BD72B2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307D" w:rsidRDefault="0089307D" w:rsidP="0089307D">
      <w:pPr>
        <w:rPr>
          <w:sz w:val="28"/>
          <w:szCs w:val="28"/>
        </w:rPr>
      </w:pPr>
    </w:p>
    <w:p w:rsidR="0089307D" w:rsidRDefault="0089307D" w:rsidP="0089307D">
      <w:pPr>
        <w:rPr>
          <w:sz w:val="28"/>
          <w:szCs w:val="28"/>
        </w:rPr>
      </w:pPr>
    </w:p>
    <w:p w:rsidR="0089307D" w:rsidRDefault="0089307D" w:rsidP="0089307D">
      <w:pPr>
        <w:rPr>
          <w:sz w:val="28"/>
          <w:szCs w:val="28"/>
        </w:rPr>
      </w:pPr>
    </w:p>
    <w:p w:rsidR="0089307D" w:rsidRDefault="0089307D" w:rsidP="0089307D">
      <w:pPr>
        <w:rPr>
          <w:sz w:val="28"/>
          <w:szCs w:val="28"/>
        </w:rPr>
      </w:pPr>
    </w:p>
    <w:p w:rsidR="0089307D" w:rsidRDefault="0089307D" w:rsidP="0089307D">
      <w:pPr>
        <w:rPr>
          <w:sz w:val="28"/>
          <w:szCs w:val="28"/>
        </w:rPr>
      </w:pPr>
      <w:r>
        <w:rPr>
          <w:sz w:val="28"/>
          <w:szCs w:val="28"/>
        </w:rPr>
        <w:lastRenderedPageBreak/>
        <w:t>Zdroje:</w:t>
      </w:r>
    </w:p>
    <w:p w:rsidR="0089307D" w:rsidRDefault="0089307D" w:rsidP="0089307D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[cit. 2012-3-20]</w:t>
      </w:r>
    </w:p>
    <w:p w:rsidR="00BD72B2" w:rsidRDefault="00BD72B2" w:rsidP="00BD72B2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ROSECKÁ, Zdena. </w:t>
      </w:r>
      <w:r>
        <w:rPr>
          <w:rFonts w:ascii="Times New Roman" w:hAnsi="Times New Roman" w:cs="Times New Roman"/>
          <w:i/>
          <w:sz w:val="24"/>
          <w:szCs w:val="24"/>
        </w:rPr>
        <w:t xml:space="preserve">Od zlomku k desetinnému číslu. </w:t>
      </w:r>
      <w:r>
        <w:rPr>
          <w:rFonts w:ascii="Times New Roman" w:hAnsi="Times New Roman" w:cs="Times New Roman"/>
          <w:sz w:val="24"/>
          <w:szCs w:val="24"/>
        </w:rPr>
        <w:t>1.vyd. Brno: Nová škola, 1996. ISBN 8085607-40-9</w:t>
      </w:r>
    </w:p>
    <w:p w:rsidR="0089307D" w:rsidRDefault="0089307D" w:rsidP="00BD72B2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72B2" w:rsidRDefault="00BD72B2" w:rsidP="00BD72B2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KASLOVÁ, Michaela a kol.</w:t>
      </w:r>
      <w:r>
        <w:rPr>
          <w:rFonts w:ascii="Times New Roman" w:hAnsi="Times New Roman" w:cs="Times New Roman"/>
          <w:i/>
          <w:sz w:val="24"/>
          <w:szCs w:val="24"/>
        </w:rPr>
        <w:t xml:space="preserve"> Barevná matematika pro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páťáky.</w:t>
      </w:r>
      <w:r>
        <w:rPr>
          <w:rFonts w:ascii="Times New Roman" w:hAnsi="Times New Roman" w:cs="Times New Roman"/>
          <w:sz w:val="24"/>
          <w:szCs w:val="24"/>
        </w:rPr>
        <w:t>1.vyd.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Praha: SPN, 2000. ISBN 80-7235-074-9</w:t>
      </w:r>
    </w:p>
    <w:p w:rsidR="0089307D" w:rsidRDefault="0089307D" w:rsidP="00BD72B2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72B2" w:rsidRDefault="00BD72B2" w:rsidP="00BD72B2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KREJČOVÁ, Eva. </w:t>
      </w:r>
      <w:r>
        <w:rPr>
          <w:rFonts w:ascii="Times New Roman" w:hAnsi="Times New Roman" w:cs="Times New Roman"/>
          <w:i/>
          <w:sz w:val="24"/>
          <w:szCs w:val="24"/>
        </w:rPr>
        <w:t>Didaktické hry v matematice</w:t>
      </w:r>
      <w:r>
        <w:rPr>
          <w:rFonts w:ascii="Times New Roman" w:hAnsi="Times New Roman" w:cs="Times New Roman"/>
          <w:sz w:val="24"/>
          <w:szCs w:val="24"/>
        </w:rPr>
        <w:t xml:space="preserve">. Spoluautorka M. Volfová. 3. </w:t>
      </w:r>
      <w:proofErr w:type="spellStart"/>
      <w:r>
        <w:rPr>
          <w:rFonts w:ascii="Times New Roman" w:hAnsi="Times New Roman" w:cs="Times New Roman"/>
          <w:sz w:val="24"/>
          <w:szCs w:val="24"/>
        </w:rPr>
        <w:t>vyd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Hradec Králové: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>
        <w:rPr>
          <w:rFonts w:ascii="Times New Roman" w:hAnsi="Times New Roman" w:cs="Times New Roman"/>
          <w:sz w:val="24"/>
          <w:szCs w:val="24"/>
        </w:rPr>
        <w:t>, 2001. ISBN 80-7041-423-5</w:t>
      </w:r>
    </w:p>
    <w:p w:rsidR="00F843F9" w:rsidRDefault="00F843F9" w:rsidP="003C53B7">
      <w:pPr>
        <w:spacing w:after="0"/>
      </w:pPr>
    </w:p>
    <w:sectPr w:rsidR="00F843F9" w:rsidSect="00C13C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365" w:rsidRDefault="00B26365" w:rsidP="00F843F9">
      <w:pPr>
        <w:spacing w:after="0" w:line="240" w:lineRule="auto"/>
      </w:pPr>
      <w:r>
        <w:separator/>
      </w:r>
    </w:p>
  </w:endnote>
  <w:endnote w:type="continuationSeparator" w:id="0">
    <w:p w:rsidR="00B26365" w:rsidRDefault="00B26365" w:rsidP="00F8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F9" w:rsidRPr="007D09B7" w:rsidRDefault="00F843F9" w:rsidP="00F843F9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Jana Sedláková</w:t>
    </w:r>
  </w:p>
  <w:p w:rsidR="00F843F9" w:rsidRDefault="00F843F9" w:rsidP="00F843F9">
    <w:pPr>
      <w:pStyle w:val="Zpat"/>
    </w:pPr>
  </w:p>
  <w:p w:rsidR="00F843F9" w:rsidRDefault="00F843F9" w:rsidP="00F843F9">
    <w:pPr>
      <w:pStyle w:val="Zpat"/>
    </w:pPr>
  </w:p>
  <w:p w:rsidR="00F843F9" w:rsidRDefault="00F843F9">
    <w:pPr>
      <w:pStyle w:val="Zpat"/>
    </w:pPr>
  </w:p>
  <w:p w:rsidR="00F843F9" w:rsidRDefault="00F843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365" w:rsidRDefault="00B26365" w:rsidP="00F843F9">
      <w:pPr>
        <w:spacing w:after="0" w:line="240" w:lineRule="auto"/>
      </w:pPr>
      <w:r>
        <w:separator/>
      </w:r>
    </w:p>
  </w:footnote>
  <w:footnote w:type="continuationSeparator" w:id="0">
    <w:p w:rsidR="00B26365" w:rsidRDefault="00B26365" w:rsidP="00F84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757"/>
    <w:rsid w:val="00086C44"/>
    <w:rsid w:val="00326757"/>
    <w:rsid w:val="003C53B7"/>
    <w:rsid w:val="00467AC6"/>
    <w:rsid w:val="004824ED"/>
    <w:rsid w:val="004F7F5F"/>
    <w:rsid w:val="005D0BDC"/>
    <w:rsid w:val="00690016"/>
    <w:rsid w:val="00740BDE"/>
    <w:rsid w:val="0076442B"/>
    <w:rsid w:val="007B3EC6"/>
    <w:rsid w:val="00892E8E"/>
    <w:rsid w:val="0089307D"/>
    <w:rsid w:val="009378B3"/>
    <w:rsid w:val="00B25958"/>
    <w:rsid w:val="00B26365"/>
    <w:rsid w:val="00BB6194"/>
    <w:rsid w:val="00BD72B2"/>
    <w:rsid w:val="00C13C8B"/>
    <w:rsid w:val="00DF74E7"/>
    <w:rsid w:val="00F8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3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3F9"/>
  </w:style>
  <w:style w:type="paragraph" w:styleId="Zpat">
    <w:name w:val="footer"/>
    <w:basedOn w:val="Normln"/>
    <w:link w:val="ZpatChar"/>
    <w:unhideWhenUsed/>
    <w:rsid w:val="00F8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84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3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3F9"/>
  </w:style>
  <w:style w:type="paragraph" w:styleId="Zpat">
    <w:name w:val="footer"/>
    <w:basedOn w:val="Normln"/>
    <w:link w:val="ZpatChar"/>
    <w:unhideWhenUsed/>
    <w:rsid w:val="00F8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84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Iva9889</cp:lastModifiedBy>
  <cp:revision>16</cp:revision>
  <dcterms:created xsi:type="dcterms:W3CDTF">2012-03-13T15:22:00Z</dcterms:created>
  <dcterms:modified xsi:type="dcterms:W3CDTF">2012-05-04T20:14:00Z</dcterms:modified>
</cp:coreProperties>
</file>