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8D" w:rsidRDefault="00FE2E8D" w:rsidP="00FE2E8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411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FE2E8D" w:rsidRPr="009353BF" w:rsidTr="00FE3987">
        <w:trPr>
          <w:trHeight w:val="66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Projekt MŠMT ČR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EU PENÍZE ŠKOLÁM</w:t>
            </w:r>
          </w:p>
        </w:tc>
      </w:tr>
      <w:tr w:rsidR="00FE2E8D" w:rsidRPr="009353BF" w:rsidTr="00FE3987">
        <w:trPr>
          <w:trHeight w:val="66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Číslo projektu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CZ.1.07/1.4.00/21.2146</w:t>
            </w:r>
          </w:p>
        </w:tc>
      </w:tr>
      <w:tr w:rsidR="00FE2E8D" w:rsidRPr="009353BF" w:rsidTr="00FE3987">
        <w:trPr>
          <w:trHeight w:val="108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Název projektu školy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ve vzdělávání na naší škole ZŠ Studánka</w:t>
            </w:r>
          </w:p>
        </w:tc>
      </w:tr>
      <w:tr w:rsidR="00FE2E8D" w:rsidRPr="009353BF" w:rsidTr="00FE3987">
        <w:trPr>
          <w:trHeight w:val="110"/>
        </w:trPr>
        <w:tc>
          <w:tcPr>
            <w:tcW w:w="3532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Šablona  III/2</w:t>
            </w:r>
          </w:p>
        </w:tc>
        <w:tc>
          <w:tcPr>
            <w:tcW w:w="5216" w:type="dxa"/>
          </w:tcPr>
          <w:p w:rsidR="00FE2E8D" w:rsidRPr="009353BF" w:rsidRDefault="00FE2E8D" w:rsidP="00FE3987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a zkvalitnění výuky prostřednictvím ICT</w:t>
            </w:r>
          </w:p>
        </w:tc>
      </w:tr>
    </w:tbl>
    <w:p w:rsidR="00FE3987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FE2E8D" w:rsidRDefault="00FE2E8D" w:rsidP="00FE2E8D">
      <w:pPr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>Tento materiál byl vytvořen v rámci projektu  Operačního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FE3987" w:rsidRPr="009353BF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FE2E8D" w:rsidRPr="009353BF" w:rsidRDefault="00FE2E8D" w:rsidP="00FE2E8D">
      <w:pPr>
        <w:rPr>
          <w:rFonts w:ascii="Garamond" w:hAnsi="Garamond"/>
        </w:rPr>
      </w:pPr>
    </w:p>
    <w:p w:rsidR="00FE3987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FE3987" w:rsidRDefault="00FE3987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88286C" w:rsidRPr="00F942FA" w:rsidRDefault="0088286C" w:rsidP="0088286C">
      <w:pPr>
        <w:jc w:val="center"/>
        <w:rPr>
          <w:rFonts w:ascii="Garamond" w:hAnsi="Garamond"/>
          <w:b/>
          <w:sz w:val="28"/>
          <w:szCs w:val="28"/>
        </w:rPr>
      </w:pPr>
      <w:r w:rsidRPr="00F942FA">
        <w:rPr>
          <w:rFonts w:ascii="Garamond" w:hAnsi="Garamond"/>
          <w:b/>
          <w:bCs/>
          <w:sz w:val="28"/>
          <w:szCs w:val="28"/>
        </w:rPr>
        <w:t>Sada č. XIII</w:t>
      </w:r>
      <w:r w:rsidRPr="00F942FA">
        <w:rPr>
          <w:rFonts w:ascii="Garamond" w:hAnsi="Garamond"/>
          <w:b/>
          <w:sz w:val="28"/>
          <w:szCs w:val="28"/>
        </w:rPr>
        <w:t xml:space="preserve"> </w:t>
      </w:r>
    </w:p>
    <w:p w:rsidR="0088286C" w:rsidRPr="00F942FA" w:rsidRDefault="0088286C" w:rsidP="0088286C">
      <w:pPr>
        <w:jc w:val="center"/>
        <w:rPr>
          <w:rFonts w:ascii="Garamond" w:hAnsi="Garamond"/>
          <w:b/>
          <w:sz w:val="28"/>
          <w:szCs w:val="28"/>
        </w:rPr>
      </w:pPr>
      <w:r w:rsidRPr="00F942FA">
        <w:rPr>
          <w:rFonts w:ascii="Garamond" w:hAnsi="Garamond"/>
          <w:b/>
          <w:bCs/>
          <w:sz w:val="28"/>
          <w:szCs w:val="28"/>
        </w:rPr>
        <w:t>Identifikátor sady: VY_32_</w:t>
      </w:r>
      <w:r>
        <w:rPr>
          <w:rFonts w:ascii="Garamond" w:hAnsi="Garamond"/>
          <w:b/>
          <w:bCs/>
          <w:sz w:val="28"/>
          <w:szCs w:val="28"/>
        </w:rPr>
        <w:t xml:space="preserve">INOVACE_Sada XIII _ </w:t>
      </w:r>
      <w:proofErr w:type="spellStart"/>
      <w:r>
        <w:rPr>
          <w:rFonts w:ascii="Garamond" w:hAnsi="Garamond"/>
          <w:b/>
          <w:bCs/>
          <w:sz w:val="28"/>
          <w:szCs w:val="28"/>
        </w:rPr>
        <w:t>SPř</w:t>
      </w:r>
      <w:proofErr w:type="spellEnd"/>
      <w:r>
        <w:rPr>
          <w:rFonts w:ascii="Garamond" w:hAnsi="Garamond"/>
          <w:b/>
          <w:bCs/>
          <w:sz w:val="28"/>
          <w:szCs w:val="28"/>
        </w:rPr>
        <w:t>, DUM č.7</w:t>
      </w:r>
    </w:p>
    <w:p w:rsidR="0088286C" w:rsidRPr="00F942FA" w:rsidRDefault="0088286C" w:rsidP="0088286C">
      <w:pPr>
        <w:jc w:val="center"/>
        <w:rPr>
          <w:rFonts w:ascii="Garamond" w:hAnsi="Garamond"/>
          <w:b/>
          <w:sz w:val="28"/>
          <w:szCs w:val="28"/>
        </w:rPr>
      </w:pPr>
      <w:r w:rsidRPr="00F942FA">
        <w:rPr>
          <w:rFonts w:ascii="Garamond" w:hAnsi="Garamond"/>
          <w:b/>
          <w:bCs/>
          <w:sz w:val="28"/>
          <w:szCs w:val="28"/>
        </w:rPr>
        <w:t>Vzdělávací oblast: Člověk a příroda</w:t>
      </w:r>
      <w:r w:rsidRPr="00F942FA">
        <w:rPr>
          <w:rFonts w:ascii="Garamond" w:hAnsi="Garamond"/>
          <w:b/>
          <w:sz w:val="28"/>
          <w:szCs w:val="28"/>
        </w:rPr>
        <w:t xml:space="preserve"> </w:t>
      </w:r>
    </w:p>
    <w:p w:rsidR="0088286C" w:rsidRPr="008A3B82" w:rsidRDefault="0088286C" w:rsidP="0088286C">
      <w:pPr>
        <w:jc w:val="center"/>
        <w:rPr>
          <w:rFonts w:ascii="Garamond" w:hAnsi="Garamond"/>
          <w:b/>
          <w:sz w:val="28"/>
          <w:szCs w:val="28"/>
        </w:rPr>
      </w:pPr>
      <w:r w:rsidRPr="00F942FA">
        <w:rPr>
          <w:rFonts w:ascii="Garamond" w:hAnsi="Garamond"/>
          <w:b/>
          <w:bCs/>
          <w:sz w:val="28"/>
          <w:szCs w:val="28"/>
        </w:rPr>
        <w:t>Vzdělávací obor: Přírodovědný seminář</w:t>
      </w:r>
    </w:p>
    <w:p w:rsidR="00775EFC" w:rsidRPr="008A3B82" w:rsidRDefault="00775EFC" w:rsidP="00FE2E8D">
      <w:pPr>
        <w:jc w:val="center"/>
        <w:rPr>
          <w:rFonts w:ascii="Garamond" w:hAnsi="Garamond"/>
          <w:b/>
          <w:sz w:val="28"/>
          <w:szCs w:val="28"/>
        </w:rPr>
      </w:pPr>
    </w:p>
    <w:p w:rsidR="00C40D49" w:rsidRDefault="00FE2E8D" w:rsidP="00FE2E8D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Název:</w:t>
      </w:r>
      <w:r w:rsidR="00A82B0D">
        <w:rPr>
          <w:rFonts w:ascii="Garamond" w:hAnsi="Garamond"/>
          <w:b/>
        </w:rPr>
        <w:t xml:space="preserve"> </w:t>
      </w:r>
      <w:r w:rsidR="00B21950">
        <w:rPr>
          <w:rFonts w:ascii="Garamond" w:hAnsi="Garamond"/>
          <w:b/>
        </w:rPr>
        <w:t xml:space="preserve">Člověk a </w:t>
      </w:r>
      <w:r w:rsidR="00AB2CFB">
        <w:rPr>
          <w:rFonts w:ascii="Garamond" w:hAnsi="Garamond"/>
          <w:b/>
        </w:rPr>
        <w:t>zdraví</w:t>
      </w:r>
    </w:p>
    <w:p w:rsidR="00FE2E8D" w:rsidRDefault="00FE2E8D" w:rsidP="00FE2E8D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Autor:</w:t>
      </w:r>
      <w:r w:rsidR="00F83F20">
        <w:rPr>
          <w:rFonts w:ascii="Garamond" w:hAnsi="Garamond"/>
          <w:b/>
        </w:rPr>
        <w:t xml:space="preserve"> Ing. Andrea </w:t>
      </w:r>
      <w:proofErr w:type="spellStart"/>
      <w:r w:rsidR="00F83F20">
        <w:rPr>
          <w:rFonts w:ascii="Garamond" w:hAnsi="Garamond"/>
          <w:b/>
        </w:rPr>
        <w:t>Hojková</w:t>
      </w:r>
      <w:proofErr w:type="spellEnd"/>
    </w:p>
    <w:p w:rsidR="00F83F20" w:rsidRPr="008A3B82" w:rsidRDefault="00F83F20" w:rsidP="00FE2E8D">
      <w:pPr>
        <w:rPr>
          <w:rFonts w:ascii="Garamond" w:hAnsi="Garamond"/>
          <w:b/>
        </w:rPr>
      </w:pPr>
    </w:p>
    <w:p w:rsidR="00F83F20" w:rsidRDefault="00FE2E8D" w:rsidP="00FE2E8D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Stručná anotace:</w:t>
      </w:r>
    </w:p>
    <w:p w:rsidR="00FE2E8D" w:rsidRDefault="00F83F20" w:rsidP="00FE2E8D">
      <w:pPr>
        <w:rPr>
          <w:rFonts w:ascii="Garamond" w:hAnsi="Garamond"/>
          <w:b/>
        </w:rPr>
      </w:pPr>
      <w:r>
        <w:rPr>
          <w:rFonts w:ascii="Garamond" w:hAnsi="Garamond"/>
          <w:b/>
        </w:rPr>
        <w:t>Materiál je určen k</w:t>
      </w:r>
      <w:r w:rsidR="000A59F8">
        <w:rPr>
          <w:rFonts w:ascii="Garamond" w:hAnsi="Garamond"/>
          <w:b/>
        </w:rPr>
        <w:t xml:space="preserve"> opakování tématu </w:t>
      </w:r>
      <w:r w:rsidR="00B21950">
        <w:rPr>
          <w:rFonts w:ascii="Garamond" w:hAnsi="Garamond"/>
          <w:b/>
        </w:rPr>
        <w:t xml:space="preserve">člověk a </w:t>
      </w:r>
      <w:r w:rsidR="00AB2CFB">
        <w:rPr>
          <w:rFonts w:ascii="Garamond" w:hAnsi="Garamond"/>
          <w:b/>
        </w:rPr>
        <w:t>zdraví</w:t>
      </w:r>
      <w:r w:rsidR="00B21950">
        <w:rPr>
          <w:rFonts w:ascii="Garamond" w:hAnsi="Garamond"/>
          <w:b/>
        </w:rPr>
        <w:t xml:space="preserve"> formou</w:t>
      </w:r>
      <w:r w:rsidR="00C40D49">
        <w:rPr>
          <w:rFonts w:ascii="Garamond" w:hAnsi="Garamond"/>
          <w:b/>
        </w:rPr>
        <w:t xml:space="preserve"> </w:t>
      </w:r>
      <w:r w:rsidR="000A59F8">
        <w:rPr>
          <w:rFonts w:ascii="Garamond" w:hAnsi="Garamond"/>
          <w:b/>
        </w:rPr>
        <w:t>pracovního listu.</w:t>
      </w:r>
    </w:p>
    <w:p w:rsidR="00F83F20" w:rsidRDefault="00F83F20" w:rsidP="00FE2E8D">
      <w:pPr>
        <w:rPr>
          <w:rFonts w:ascii="Garamond" w:hAnsi="Garamond"/>
          <w:b/>
        </w:rPr>
      </w:pPr>
    </w:p>
    <w:p w:rsidR="00FE2E8D" w:rsidRDefault="00FE2E8D" w:rsidP="00FE2E8D">
      <w:pPr>
        <w:rPr>
          <w:rFonts w:ascii="Garamond" w:hAnsi="Garamond"/>
          <w:b/>
        </w:rPr>
      </w:pPr>
      <w:r>
        <w:rPr>
          <w:rFonts w:ascii="Garamond" w:hAnsi="Garamond"/>
          <w:b/>
        </w:rPr>
        <w:t>Metodické zhodnocení:</w:t>
      </w:r>
    </w:p>
    <w:p w:rsidR="00FE2E8D" w:rsidRPr="009353BF" w:rsidRDefault="004C4BD3" w:rsidP="00FE2E8D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Materiál byl </w:t>
      </w:r>
      <w:proofErr w:type="spellStart"/>
      <w:r>
        <w:rPr>
          <w:rFonts w:ascii="Garamond" w:hAnsi="Garamond"/>
          <w:b/>
        </w:rPr>
        <w:t>odpilotován</w:t>
      </w:r>
      <w:proofErr w:type="spellEnd"/>
      <w:r>
        <w:rPr>
          <w:rFonts w:ascii="Garamond" w:hAnsi="Garamond"/>
          <w:b/>
        </w:rPr>
        <w:t xml:space="preserve"> </w:t>
      </w:r>
      <w:r w:rsidR="00AB2CFB">
        <w:rPr>
          <w:rFonts w:ascii="Garamond" w:hAnsi="Garamond"/>
          <w:b/>
        </w:rPr>
        <w:t>1</w:t>
      </w:r>
      <w:r w:rsidR="00F254D1">
        <w:rPr>
          <w:rFonts w:ascii="Garamond" w:hAnsi="Garamond"/>
          <w:b/>
        </w:rPr>
        <w:t>.</w:t>
      </w:r>
      <w:r w:rsidR="00AB2CFB">
        <w:rPr>
          <w:rFonts w:ascii="Garamond" w:hAnsi="Garamond"/>
          <w:b/>
        </w:rPr>
        <w:t>3</w:t>
      </w:r>
      <w:r w:rsidR="00F254D1">
        <w:rPr>
          <w:rFonts w:ascii="Garamond" w:hAnsi="Garamond"/>
          <w:b/>
        </w:rPr>
        <w:t>.201</w:t>
      </w:r>
      <w:r>
        <w:rPr>
          <w:rFonts w:ascii="Garamond" w:hAnsi="Garamond"/>
          <w:b/>
        </w:rPr>
        <w:t>2</w:t>
      </w:r>
      <w:r w:rsidR="00F254D1">
        <w:rPr>
          <w:rFonts w:ascii="Garamond" w:hAnsi="Garamond"/>
          <w:b/>
        </w:rPr>
        <w:t xml:space="preserve"> v</w:t>
      </w:r>
      <w:r w:rsidR="00446BA7">
        <w:rPr>
          <w:rFonts w:ascii="Garamond" w:hAnsi="Garamond"/>
          <w:b/>
        </w:rPr>
        <w:t> přírodovědném semináři pro 8. a 9. třídy.</w:t>
      </w:r>
      <w:r w:rsidR="001C3170">
        <w:rPr>
          <w:rFonts w:ascii="Garamond" w:hAnsi="Garamond"/>
          <w:b/>
        </w:rPr>
        <w:t xml:space="preserve"> Jeho časová dotace je </w:t>
      </w:r>
      <w:r w:rsidR="000A59F8">
        <w:rPr>
          <w:rFonts w:ascii="Garamond" w:hAnsi="Garamond"/>
          <w:b/>
        </w:rPr>
        <w:t xml:space="preserve">1 vyučovací hodina a je </w:t>
      </w:r>
      <w:r w:rsidR="00F254D1">
        <w:rPr>
          <w:rFonts w:ascii="Garamond" w:hAnsi="Garamond"/>
          <w:b/>
        </w:rPr>
        <w:t xml:space="preserve">vhodný i pro žáky s SVP. </w:t>
      </w: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3987" w:rsidRDefault="00FE3987" w:rsidP="00FE2E8D">
      <w:pPr>
        <w:rPr>
          <w:rFonts w:ascii="Garamond" w:hAnsi="Garamond"/>
        </w:rPr>
      </w:pPr>
    </w:p>
    <w:p w:rsidR="00FE3987" w:rsidRDefault="00FE3987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71755</wp:posOffset>
            </wp:positionV>
            <wp:extent cx="5762625" cy="1619250"/>
            <wp:effectExtent l="0" t="0" r="9525" b="0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2E8D" w:rsidRDefault="00FE2E8D" w:rsidP="00FE2E8D">
      <w:pPr>
        <w:rPr>
          <w:rFonts w:ascii="Garamond" w:hAnsi="Garamond"/>
        </w:rPr>
      </w:pPr>
    </w:p>
    <w:p w:rsidR="00FE3987" w:rsidRDefault="00FE3987" w:rsidP="00FE2E8D">
      <w:pPr>
        <w:suppressAutoHyphens w:val="0"/>
        <w:spacing w:after="200" w:line="276" w:lineRule="auto"/>
        <w:rPr>
          <w:rFonts w:ascii="Courier New" w:hAnsi="Courier New"/>
          <w:b/>
          <w:bCs/>
          <w:sz w:val="48"/>
          <w:szCs w:val="48"/>
        </w:rPr>
        <w:sectPr w:rsidR="00FE3987" w:rsidSect="00FE3987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B2CFB" w:rsidRDefault="00AB2CFB" w:rsidP="00AB2CFB">
      <w:pPr>
        <w:ind w:left="30"/>
        <w:rPr>
          <w:rFonts w:ascii="Courier New" w:hAnsi="Courier New"/>
          <w:b/>
          <w:bCs/>
          <w:sz w:val="32"/>
          <w:szCs w:val="32"/>
        </w:rPr>
      </w:pPr>
      <w:r w:rsidRPr="000C2C81">
        <w:rPr>
          <w:rFonts w:ascii="Courier New" w:hAnsi="Courier New"/>
          <w:b/>
          <w:bCs/>
          <w:sz w:val="32"/>
          <w:szCs w:val="32"/>
        </w:rPr>
        <w:lastRenderedPageBreak/>
        <w:t>ČLOVĚK A ZDRAVÍ</w:t>
      </w:r>
    </w:p>
    <w:p w:rsidR="00AB2CFB" w:rsidRDefault="00AB2CFB" w:rsidP="00AB2CFB">
      <w:pPr>
        <w:ind w:left="30"/>
        <w:rPr>
          <w:rFonts w:ascii="Courier New" w:hAnsi="Courier New"/>
          <w:b/>
          <w:bCs/>
          <w:sz w:val="32"/>
          <w:szCs w:val="32"/>
        </w:rPr>
      </w:pPr>
    </w:p>
    <w:p w:rsidR="00AB2CFB" w:rsidRDefault="00AB2CFB" w:rsidP="00AB2CFB">
      <w:pPr>
        <w:ind w:left="30"/>
        <w:rPr>
          <w:rFonts w:ascii="Courier New" w:hAnsi="Courier New"/>
          <w:b/>
          <w:bCs/>
          <w:sz w:val="32"/>
          <w:szCs w:val="32"/>
        </w:rPr>
      </w:pPr>
      <w:r>
        <w:rPr>
          <w:rFonts w:ascii="Courier New" w:hAnsi="Courier New"/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5753100" cy="1993900"/>
            <wp:effectExtent l="0" t="0" r="0" b="6350"/>
            <wp:docPr id="4" name="Obrázek 4" descr="C:\Users\ucitel\AppData\Local\Microsoft\Windows\Temporary Internet Files\Content.IE5\7F43O0X3\MP9004387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Temporary Internet Files\Content.IE5\7F43O0X3\MP900438787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CFB" w:rsidRDefault="00AB2CFB" w:rsidP="00AB2CFB">
      <w:pPr>
        <w:ind w:left="30"/>
        <w:rPr>
          <w:rFonts w:ascii="Courier New" w:hAnsi="Courier New"/>
          <w:b/>
          <w:bCs/>
          <w:sz w:val="32"/>
          <w:szCs w:val="32"/>
        </w:rPr>
      </w:pPr>
    </w:p>
    <w:p w:rsidR="00AB2CFB" w:rsidRDefault="00AB2CFB" w:rsidP="00AB2CFB">
      <w:pPr>
        <w:ind w:left="30"/>
        <w:rPr>
          <w:rFonts w:ascii="Courier New" w:hAnsi="Courier New"/>
          <w:b/>
          <w:bCs/>
          <w:sz w:val="32"/>
          <w:szCs w:val="32"/>
        </w:rPr>
      </w:pPr>
    </w:p>
    <w:p w:rsidR="00AB2CFB" w:rsidRPr="00426064" w:rsidRDefault="00AB2CFB" w:rsidP="00AB2CFB">
      <w:pPr>
        <w:numPr>
          <w:ilvl w:val="0"/>
          <w:numId w:val="18"/>
        </w:numPr>
        <w:tabs>
          <w:tab w:val="left" w:pos="750"/>
        </w:tabs>
        <w:ind w:left="75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>Světová zdravotnická organizace (WHO) v roce 1947 stanovila definici zdraví a nemoci. Napiš, jak bys definoval zdraví člověka ty. Co přispívá ke zlepšení zdraví?</w:t>
      </w:r>
    </w:p>
    <w:p w:rsidR="00AB2CFB" w:rsidRPr="00426064" w:rsidRDefault="00AB2CFB" w:rsidP="00AB2CFB">
      <w:pPr>
        <w:ind w:left="75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75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numPr>
          <w:ilvl w:val="0"/>
          <w:numId w:val="18"/>
        </w:numPr>
        <w:tabs>
          <w:tab w:val="left" w:pos="750"/>
        </w:tabs>
        <w:ind w:left="75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>Zamysli se nad těmito neúplnými větami a doplň je:</w:t>
      </w:r>
    </w:p>
    <w:p w:rsidR="00AB2CFB" w:rsidRPr="00426064" w:rsidRDefault="00AB2CFB" w:rsidP="00AB2CFB">
      <w:pPr>
        <w:ind w:left="75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75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>Zdravá osoba je ta, která................................</w:t>
      </w:r>
    </w:p>
    <w:p w:rsidR="00AB2CFB" w:rsidRPr="00426064" w:rsidRDefault="00AB2CFB" w:rsidP="00AB2CFB">
      <w:pPr>
        <w:ind w:left="709" w:hanging="679"/>
        <w:rPr>
          <w:rFonts w:ascii="Courier New" w:hAnsi="Courier New" w:cs="Courier New"/>
        </w:rPr>
      </w:pPr>
      <w:r w:rsidRPr="00426064">
        <w:rPr>
          <w:rFonts w:ascii="Courier New" w:hAnsi="Courier New" w:cs="Courier New"/>
          <w:b/>
          <w:bCs/>
        </w:rPr>
        <w:t xml:space="preserve">    </w:t>
      </w:r>
      <w:r w:rsidR="00426064">
        <w:rPr>
          <w:rFonts w:ascii="Courier New" w:hAnsi="Courier New" w:cs="Courier New"/>
          <w:b/>
          <w:bCs/>
        </w:rPr>
        <w:tab/>
      </w:r>
      <w:r w:rsidRPr="00426064">
        <w:rPr>
          <w:rFonts w:ascii="Courier New" w:hAnsi="Courier New" w:cs="Courier New"/>
        </w:rPr>
        <w:t>Zdravá rodina je ta,</w:t>
      </w:r>
      <w:r w:rsidR="00426064">
        <w:rPr>
          <w:rFonts w:ascii="Courier New" w:hAnsi="Courier New" w:cs="Courier New"/>
        </w:rPr>
        <w:t xml:space="preserve"> </w:t>
      </w:r>
      <w:r w:rsidRPr="00426064">
        <w:rPr>
          <w:rFonts w:ascii="Courier New" w:hAnsi="Courier New" w:cs="Courier New"/>
        </w:rPr>
        <w:t xml:space="preserve">která............................... </w:t>
      </w:r>
    </w:p>
    <w:p w:rsidR="00AB2CFB" w:rsidRPr="00426064" w:rsidRDefault="00AB2CFB" w:rsidP="00AB2CFB">
      <w:pPr>
        <w:ind w:left="709" w:hanging="679"/>
        <w:rPr>
          <w:rFonts w:ascii="Courier New" w:hAnsi="Courier New" w:cs="Courier New"/>
        </w:rPr>
      </w:pPr>
      <w:r w:rsidRPr="00426064">
        <w:rPr>
          <w:rFonts w:ascii="Courier New" w:hAnsi="Courier New" w:cs="Courier New"/>
          <w:b/>
          <w:bCs/>
        </w:rPr>
        <w:t xml:space="preserve">    </w:t>
      </w:r>
      <w:r w:rsidR="00426064">
        <w:rPr>
          <w:rFonts w:ascii="Courier New" w:hAnsi="Courier New" w:cs="Courier New"/>
          <w:b/>
          <w:bCs/>
        </w:rPr>
        <w:tab/>
      </w:r>
      <w:r w:rsidRPr="00426064">
        <w:rPr>
          <w:rFonts w:ascii="Courier New" w:hAnsi="Courier New" w:cs="Courier New"/>
        </w:rPr>
        <w:t>Zdravá společnost je ta, která...........................</w:t>
      </w:r>
    </w:p>
    <w:p w:rsidR="00AB2CFB" w:rsidRPr="00426064" w:rsidRDefault="00AB2CFB" w:rsidP="00AB2CFB">
      <w:pPr>
        <w:ind w:left="709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>Zdravá škola je ta, která................................</w:t>
      </w:r>
    </w:p>
    <w:p w:rsidR="00AB2CFB" w:rsidRPr="00426064" w:rsidRDefault="00AB2CFB" w:rsidP="00AB2CFB">
      <w:pPr>
        <w:ind w:left="709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>Zdravé pracoviště je to, které...........................</w:t>
      </w:r>
    </w:p>
    <w:p w:rsidR="00AB2CFB" w:rsidRPr="00426064" w:rsidRDefault="00AB2CFB" w:rsidP="00AB2CFB">
      <w:pPr>
        <w:ind w:left="709" w:hanging="679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</w:t>
      </w:r>
      <w:r w:rsidR="00426064">
        <w:rPr>
          <w:rFonts w:ascii="Courier New" w:hAnsi="Courier New" w:cs="Courier New"/>
        </w:rPr>
        <w:tab/>
      </w:r>
      <w:r w:rsidRPr="00426064">
        <w:rPr>
          <w:rFonts w:ascii="Courier New" w:hAnsi="Courier New" w:cs="Courier New"/>
        </w:rPr>
        <w:t>Zdravé prostředí je to, které............................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851" w:hanging="821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</w:t>
      </w:r>
      <w:r w:rsidRPr="00426064">
        <w:rPr>
          <w:rFonts w:ascii="Courier New" w:hAnsi="Courier New" w:cs="Courier New"/>
          <w:b/>
          <w:bCs/>
        </w:rPr>
        <w:t xml:space="preserve">3. </w:t>
      </w:r>
      <w:r w:rsidRPr="00426064">
        <w:rPr>
          <w:rFonts w:ascii="Courier New" w:hAnsi="Courier New" w:cs="Courier New"/>
        </w:rPr>
        <w:t>Z uvedených faktorů ovlivňujících naše zdraví vyber a podtrhni pět, které považuješ za nejdůležitější:</w:t>
      </w:r>
    </w:p>
    <w:p w:rsidR="00AB2CFB" w:rsidRPr="00426064" w:rsidRDefault="00AB2CFB" w:rsidP="00AB2CFB">
      <w:pPr>
        <w:ind w:left="709" w:hanging="679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místo a prostředí, kde žijeme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vzdělání 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peníze    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genetické dědictví 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pohlaví  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rodinné vztahy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životní styl  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zdravotní péče</w:t>
      </w:r>
    </w:p>
    <w:p w:rsidR="00AB2CFB" w:rsidRPr="00426064" w:rsidRDefault="00AB2CFB" w:rsidP="00AB2CFB">
      <w:pPr>
        <w:ind w:left="30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zdravá výživa</w:t>
      </w:r>
    </w:p>
    <w:p w:rsidR="00AB2CFB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B410A0" w:rsidRPr="00426064" w:rsidRDefault="00B410A0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lastRenderedPageBreak/>
        <w:t xml:space="preserve">  </w:t>
      </w:r>
      <w:r w:rsidRPr="00426064">
        <w:rPr>
          <w:rFonts w:ascii="Courier New" w:hAnsi="Courier New" w:cs="Courier New"/>
          <w:b/>
          <w:bCs/>
        </w:rPr>
        <w:t xml:space="preserve">4. </w:t>
      </w:r>
      <w:r w:rsidRPr="00426064">
        <w:rPr>
          <w:rFonts w:ascii="Courier New" w:hAnsi="Courier New" w:cs="Courier New"/>
        </w:rPr>
        <w:t xml:space="preserve">Vysvětli rozdíl mezi tělesným a duševním zdraví:       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</w:t>
      </w:r>
    </w:p>
    <w:p w:rsidR="00AB2CFB" w:rsidRPr="00426064" w:rsidRDefault="00AB2CFB" w:rsidP="00AB2CFB">
      <w:pPr>
        <w:ind w:left="851" w:hanging="821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</w:t>
      </w:r>
      <w:r w:rsidRPr="00426064">
        <w:rPr>
          <w:rFonts w:ascii="Courier New" w:hAnsi="Courier New" w:cs="Courier New"/>
          <w:b/>
          <w:bCs/>
        </w:rPr>
        <w:t xml:space="preserve">5. </w:t>
      </w:r>
      <w:r w:rsidRPr="00426064">
        <w:rPr>
          <w:rFonts w:ascii="Courier New" w:hAnsi="Courier New" w:cs="Courier New"/>
        </w:rPr>
        <w:t xml:space="preserve">Napiš, které orgány poškozují uvedené zdraví     </w:t>
      </w:r>
    </w:p>
    <w:p w:rsidR="00AB2CFB" w:rsidRPr="00426064" w:rsidRDefault="00AB2CFB" w:rsidP="00AB2CFB">
      <w:pPr>
        <w:ind w:left="851" w:hanging="821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  <w:b/>
          <w:bCs/>
        </w:rPr>
        <w:t xml:space="preserve">     </w:t>
      </w:r>
      <w:r w:rsidRPr="00426064">
        <w:rPr>
          <w:rFonts w:ascii="Courier New" w:hAnsi="Courier New" w:cs="Courier New"/>
        </w:rPr>
        <w:t>škodlivé látky: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ALKOHOL..............................................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NIKOTIN..............................................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HEROIN...............................................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</w:t>
      </w:r>
      <w:r w:rsidRPr="00426064">
        <w:rPr>
          <w:rFonts w:ascii="Courier New" w:hAnsi="Courier New" w:cs="Courier New"/>
          <w:b/>
          <w:bCs/>
        </w:rPr>
        <w:t xml:space="preserve">6. </w:t>
      </w:r>
      <w:r w:rsidRPr="00426064">
        <w:rPr>
          <w:rFonts w:ascii="Courier New" w:hAnsi="Courier New" w:cs="Courier New"/>
        </w:rPr>
        <w:t xml:space="preserve">Spoj pojmy v obou sloupcích tak, aby správně   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  <w:b/>
          <w:bCs/>
        </w:rPr>
        <w:t xml:space="preserve">     </w:t>
      </w:r>
      <w:r w:rsidRPr="00426064">
        <w:rPr>
          <w:rFonts w:ascii="Courier New" w:hAnsi="Courier New" w:cs="Courier New"/>
        </w:rPr>
        <w:t xml:space="preserve">vyjadřovaly vliv znečištění prostředí na lidské  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zdraví (k jednomu údaji může vést více šipek):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kyselé deště                        alergie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chemická hnojiva             zánět průdušek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odpadní látky ve vodě             žloutenka</w:t>
      </w: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</w:p>
    <w:p w:rsidR="00AB2CFB" w:rsidRPr="00426064" w:rsidRDefault="00AB2CFB" w:rsidP="00AB2CFB">
      <w:pPr>
        <w:ind w:left="30"/>
        <w:jc w:val="both"/>
        <w:rPr>
          <w:rFonts w:ascii="Courier New" w:hAnsi="Courier New" w:cs="Courier New"/>
        </w:rPr>
      </w:pPr>
      <w:r w:rsidRPr="00426064">
        <w:rPr>
          <w:rFonts w:ascii="Courier New" w:hAnsi="Courier New" w:cs="Courier New"/>
        </w:rPr>
        <w:t xml:space="preserve">     oxid siřičitý ve vzduchu     střevní potíže</w:t>
      </w:r>
    </w:p>
    <w:p w:rsidR="00AB2CFB" w:rsidRPr="000C2C81" w:rsidRDefault="00AB2CFB" w:rsidP="00AB2CFB">
      <w:pPr>
        <w:ind w:left="30"/>
        <w:jc w:val="both"/>
        <w:rPr>
          <w:rFonts w:ascii="Courier New" w:hAnsi="Courier New" w:cs="Courier New"/>
          <w:sz w:val="28"/>
          <w:szCs w:val="28"/>
        </w:rPr>
      </w:pPr>
    </w:p>
    <w:p w:rsidR="00AB2CFB" w:rsidRPr="000C2C81" w:rsidRDefault="00AB2CFB" w:rsidP="00AB2CFB">
      <w:pPr>
        <w:ind w:left="30"/>
        <w:jc w:val="both"/>
        <w:rPr>
          <w:rFonts w:ascii="Courier New" w:hAnsi="Courier New" w:cs="Courier New"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  <w:r>
        <w:rPr>
          <w:rFonts w:ascii="Courier New" w:hAnsi="Courier New"/>
          <w:b/>
          <w:bCs/>
          <w:noProof/>
          <w:sz w:val="28"/>
          <w:szCs w:val="28"/>
          <w:lang w:eastAsia="cs-CZ"/>
        </w:rPr>
        <w:drawing>
          <wp:inline distT="0" distB="0" distL="0" distR="0">
            <wp:extent cx="5753100" cy="2943225"/>
            <wp:effectExtent l="0" t="0" r="0" b="9525"/>
            <wp:docPr id="3" name="Obrázek 3" descr="C:\Users\ucitel\AppData\Local\Microsoft\Windows\Temporary Internet Files\Content.IE5\47X0DAMG\MP9004309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47X0DAMG\MP900430944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AB2CFB" w:rsidRDefault="00AB2CFB" w:rsidP="00AB2CFB">
      <w:pPr>
        <w:ind w:left="30"/>
        <w:rPr>
          <w:rFonts w:ascii="Courier New" w:hAnsi="Courier New"/>
          <w:b/>
          <w:bCs/>
          <w:sz w:val="28"/>
          <w:szCs w:val="28"/>
        </w:rPr>
      </w:pPr>
      <w:r>
        <w:rPr>
          <w:rFonts w:ascii="Courier New" w:hAnsi="Courier New"/>
          <w:b/>
          <w:bCs/>
          <w:sz w:val="28"/>
          <w:szCs w:val="28"/>
        </w:rPr>
        <w:t>Pracovní list: ZDRAVÝ ŽIVOTNÍ STYL</w:t>
      </w:r>
    </w:p>
    <w:p w:rsidR="00AB2CFB" w:rsidRDefault="00AB2CFB" w:rsidP="00AB2CFB">
      <w:pPr>
        <w:ind w:left="30"/>
        <w:rPr>
          <w:rFonts w:ascii="Courier New" w:hAnsi="Courier New"/>
          <w:sz w:val="26"/>
          <w:szCs w:val="26"/>
        </w:rPr>
      </w:pPr>
    </w:p>
    <w:p w:rsidR="00AB2CFB" w:rsidRDefault="00AB2CFB" w:rsidP="00AB2CFB">
      <w:pPr>
        <w:ind w:left="30"/>
        <w:rPr>
          <w:rFonts w:ascii="Courier New" w:hAnsi="Courier New"/>
          <w:b/>
          <w:bCs/>
          <w:i/>
          <w:iCs/>
          <w:sz w:val="26"/>
          <w:szCs w:val="26"/>
        </w:rPr>
      </w:pPr>
      <w:r>
        <w:rPr>
          <w:rFonts w:ascii="Courier New" w:hAnsi="Courier New"/>
          <w:b/>
          <w:bCs/>
          <w:i/>
          <w:iCs/>
          <w:sz w:val="26"/>
          <w:szCs w:val="26"/>
        </w:rPr>
        <w:t>Co pro mne znamená být zdráv ?</w:t>
      </w: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jc w:val="both"/>
        <w:rPr>
          <w:rFonts w:ascii="Courier New" w:hAnsi="Courier New"/>
        </w:rPr>
      </w:pPr>
      <w:r>
        <w:rPr>
          <w:rFonts w:ascii="Courier New" w:hAnsi="Courier New"/>
        </w:rPr>
        <w:t>Každý člověk by si měl své zdraví chránit a předcházet jeho poškození, neboť zdraví a život jsou to nejcennější, co člověk má. Každý z nás ale vnímá odlišně různé vnější i vnitřní okolnosti, které mohou vést k narušení stavu organismu.</w:t>
      </w:r>
    </w:p>
    <w:p w:rsidR="00AB2CFB" w:rsidRDefault="00AB2CFB" w:rsidP="00AB2CFB">
      <w:pPr>
        <w:ind w:left="30"/>
        <w:jc w:val="both"/>
        <w:rPr>
          <w:rFonts w:ascii="Courier New" w:hAnsi="Courier New"/>
        </w:rPr>
      </w:pPr>
    </w:p>
    <w:p w:rsidR="00AB2CFB" w:rsidRDefault="00AB2CFB" w:rsidP="00AB2CFB">
      <w:pPr>
        <w:ind w:left="30"/>
        <w:jc w:val="both"/>
        <w:rPr>
          <w:rFonts w:ascii="Courier New" w:hAnsi="Courier New"/>
        </w:rPr>
      </w:pPr>
      <w:r>
        <w:rPr>
          <w:rFonts w:ascii="Courier New" w:hAnsi="Courier New"/>
        </w:rPr>
        <w:t>Projdi si test a zaznamenej své názory. Porovnej je se spolužáky a vyhodnoťte 5 nejdůležitějších faktorů ovlivňujících zdraví.</w:t>
      </w:r>
    </w:p>
    <w:p w:rsidR="00AB2CFB" w:rsidRDefault="00AB2CFB" w:rsidP="00AB2CFB">
      <w:pPr>
        <w:ind w:left="30"/>
        <w:jc w:val="both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  <w:r>
        <w:rPr>
          <w:rFonts w:ascii="Courier New" w:hAnsi="Courier New"/>
        </w:rPr>
        <w:t>A – velmi důležité    B – vhodné       C – nevýznamné</w:t>
      </w: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  <w:r>
        <w:rPr>
          <w:rFonts w:ascii="Courier New" w:hAnsi="Courier New"/>
        </w:rPr>
        <w:t>Být zdráv(a) pro mne znamená:                A      B      C</w:t>
      </w: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být v pohodě se svou rodinou a přáteli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dožít se vysokého věku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cítit se šťastný(á)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když je potřeba, tak běžet, aniž bych se zadýchal(a)</w:t>
      </w:r>
    </w:p>
    <w:p w:rsidR="00AB2CFB" w:rsidRDefault="00AB2CFB" w:rsidP="00AB2CFB">
      <w:pPr>
        <w:ind w:left="750"/>
        <w:rPr>
          <w:rFonts w:ascii="Courier New" w:hAnsi="Courier New"/>
        </w:rPr>
      </w:pPr>
      <w:r>
        <w:rPr>
          <w:rFonts w:ascii="Courier New" w:hAnsi="Courier New"/>
        </w:rPr>
        <w:t>(např.</w:t>
      </w:r>
      <w:r w:rsidR="0042606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na autobus)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mít své zájmy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být schopen(na) rozhodovat se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jen výjimečně užívat nějaké léky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>mít váhu přiměřenou výšce</w:t>
      </w:r>
    </w:p>
    <w:p w:rsidR="00AB2CFB" w:rsidRDefault="00AB2CFB" w:rsidP="00AB2CFB">
      <w:pPr>
        <w:numPr>
          <w:ilvl w:val="0"/>
          <w:numId w:val="19"/>
        </w:numPr>
        <w:tabs>
          <w:tab w:val="left" w:pos="750"/>
        </w:tabs>
        <w:ind w:left="750"/>
        <w:rPr>
          <w:rFonts w:ascii="Courier New" w:hAnsi="Courier New"/>
        </w:rPr>
      </w:pPr>
      <w:r>
        <w:rPr>
          <w:rFonts w:ascii="Courier New" w:hAnsi="Courier New"/>
        </w:rPr>
        <w:t xml:space="preserve">netrpět žádnou vážnější nemocí, než je nachlazení, </w:t>
      </w:r>
    </w:p>
    <w:p w:rsidR="00AB2CFB" w:rsidRDefault="00AB2CFB" w:rsidP="00AB2CFB">
      <w:pPr>
        <w:ind w:left="750"/>
        <w:rPr>
          <w:rFonts w:ascii="Courier New" w:hAnsi="Courier New"/>
        </w:rPr>
      </w:pPr>
      <w:r>
        <w:rPr>
          <w:rFonts w:ascii="Courier New" w:hAnsi="Courier New"/>
        </w:rPr>
        <w:t>chřipka nebo žaludeční nevolnost</w:t>
      </w:r>
    </w:p>
    <w:p w:rsidR="00AB2CFB" w:rsidRDefault="00AB2CFB" w:rsidP="00AB2CFB">
      <w:pPr>
        <w:numPr>
          <w:ilvl w:val="0"/>
          <w:numId w:val="19"/>
        </w:numPr>
        <w:tabs>
          <w:tab w:val="clear" w:pos="720"/>
          <w:tab w:val="left" w:pos="709"/>
        </w:tabs>
        <w:ind w:left="709" w:hanging="502"/>
        <w:rPr>
          <w:rFonts w:ascii="Courier New" w:hAnsi="Courier New"/>
        </w:rPr>
      </w:pPr>
      <w:r>
        <w:rPr>
          <w:rFonts w:ascii="Courier New" w:hAnsi="Courier New"/>
        </w:rPr>
        <w:t>umět realisticky posoudit situaci, nenechat si přerůst      věci přes hlavu</w:t>
      </w:r>
    </w:p>
    <w:p w:rsidR="00AB2CFB" w:rsidRDefault="00AB2CFB" w:rsidP="00AB2CFB">
      <w:pPr>
        <w:tabs>
          <w:tab w:val="left" w:pos="284"/>
          <w:tab w:val="left" w:pos="567"/>
          <w:tab w:val="left" w:pos="709"/>
        </w:tabs>
        <w:ind w:left="284"/>
        <w:rPr>
          <w:rFonts w:ascii="Courier New" w:hAnsi="Courier New"/>
        </w:rPr>
      </w:pPr>
      <w:r w:rsidRPr="00B71143">
        <w:rPr>
          <w:rFonts w:ascii="Courier New" w:hAnsi="Courier New"/>
          <w:b/>
        </w:rPr>
        <w:t>11</w:t>
      </w:r>
      <w:r>
        <w:rPr>
          <w:rFonts w:ascii="Courier New" w:hAnsi="Courier New"/>
        </w:rPr>
        <w:t xml:space="preserve">. snadno se adaptovat na takové změny v životě, </w:t>
      </w:r>
    </w:p>
    <w:p w:rsidR="00AB2CFB" w:rsidRDefault="00AB2CFB" w:rsidP="00AB2CFB">
      <w:pPr>
        <w:ind w:left="750"/>
        <w:rPr>
          <w:rFonts w:ascii="Courier New" w:hAnsi="Courier New"/>
        </w:rPr>
      </w:pPr>
      <w:r>
        <w:rPr>
          <w:rFonts w:ascii="Courier New" w:hAnsi="Courier New"/>
        </w:rPr>
        <w:t>jako jsou třeba stěhování, změna školy, svatba</w:t>
      </w:r>
    </w:p>
    <w:p w:rsidR="00AB2CFB" w:rsidRDefault="00AB2CFB" w:rsidP="00AB2CFB">
      <w:pPr>
        <w:ind w:left="750"/>
        <w:rPr>
          <w:rFonts w:ascii="Courier New" w:hAnsi="Courier New"/>
        </w:rPr>
      </w:pPr>
    </w:p>
    <w:p w:rsidR="00AB2CFB" w:rsidRDefault="00AB2CFB" w:rsidP="00AB2CFB">
      <w:pPr>
        <w:tabs>
          <w:tab w:val="left" w:pos="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12</w:t>
      </w:r>
      <w:r>
        <w:rPr>
          <w:rFonts w:ascii="Courier New" w:hAnsi="Courier New"/>
        </w:rPr>
        <w:t>. mít radost z toho, že žiji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13</w:t>
      </w:r>
      <w:r>
        <w:rPr>
          <w:rFonts w:ascii="Courier New" w:hAnsi="Courier New"/>
        </w:rPr>
        <w:t>. nepít alkohol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14</w:t>
      </w:r>
      <w:r>
        <w:rPr>
          <w:rFonts w:ascii="Courier New" w:hAnsi="Courier New"/>
        </w:rPr>
        <w:t>. těšit se do školy bez stresů a napětí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15</w:t>
      </w:r>
      <w:r>
        <w:rPr>
          <w:rFonts w:ascii="Courier New" w:hAnsi="Courier New"/>
        </w:rPr>
        <w:t>. být celkově v dobré kondici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16</w:t>
      </w:r>
      <w:r>
        <w:rPr>
          <w:rFonts w:ascii="Courier New" w:hAnsi="Courier New"/>
        </w:rPr>
        <w:t>. vycházet dobře s ostatními lidmi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17</w:t>
      </w:r>
      <w:r>
        <w:rPr>
          <w:rFonts w:ascii="Courier New" w:hAnsi="Courier New"/>
        </w:rPr>
        <w:t>. zdravě jíst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18</w:t>
      </w:r>
      <w:r>
        <w:rPr>
          <w:rFonts w:ascii="Courier New" w:hAnsi="Courier New"/>
        </w:rPr>
        <w:t>. dopřát si uvolnění a odpočinek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19</w:t>
      </w:r>
      <w:r>
        <w:rPr>
          <w:rFonts w:ascii="Courier New" w:hAnsi="Courier New"/>
        </w:rPr>
        <w:t>. jen výjimečně potřebovat lékaře</w:t>
      </w:r>
    </w:p>
    <w:p w:rsidR="00AB2CFB" w:rsidRDefault="00AB2CFB" w:rsidP="00AB2CFB">
      <w:pPr>
        <w:tabs>
          <w:tab w:val="left" w:pos="75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 w:rsidRPr="00B71143">
        <w:rPr>
          <w:rFonts w:ascii="Courier New" w:hAnsi="Courier New"/>
          <w:b/>
        </w:rPr>
        <w:t>20</w:t>
      </w:r>
      <w:r>
        <w:rPr>
          <w:rFonts w:ascii="Courier New" w:hAnsi="Courier New"/>
        </w:rPr>
        <w:t>. nekouřit</w:t>
      </w: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Pr="00670C3E" w:rsidRDefault="00AB2CFB" w:rsidP="00AB2CFB">
      <w:pPr>
        <w:ind w:left="30"/>
        <w:rPr>
          <w:rFonts w:ascii="Courier New" w:hAnsi="Courier New"/>
          <w:b/>
          <w:sz w:val="32"/>
          <w:szCs w:val="32"/>
        </w:rPr>
      </w:pPr>
      <w:r w:rsidRPr="00670C3E">
        <w:rPr>
          <w:rFonts w:ascii="Courier New" w:hAnsi="Courier New"/>
          <w:b/>
          <w:sz w:val="32"/>
          <w:szCs w:val="32"/>
        </w:rPr>
        <w:lastRenderedPageBreak/>
        <w:t>ŘEŠENÍ</w:t>
      </w:r>
    </w:p>
    <w:p w:rsidR="00AB2CFB" w:rsidRPr="00670C3E" w:rsidRDefault="00AB2CFB" w:rsidP="00AB2CFB">
      <w:pPr>
        <w:ind w:left="30"/>
        <w:rPr>
          <w:rFonts w:ascii="Courier New" w:hAnsi="Courier New"/>
          <w:b/>
          <w:sz w:val="32"/>
          <w:szCs w:val="32"/>
        </w:rPr>
      </w:pPr>
    </w:p>
    <w:p w:rsidR="00AB2CFB" w:rsidRDefault="00AB2CFB" w:rsidP="00AB2CFB">
      <w:pPr>
        <w:numPr>
          <w:ilvl w:val="0"/>
          <w:numId w:val="20"/>
        </w:numPr>
        <w:tabs>
          <w:tab w:val="left" w:pos="72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>zdraví – stav úplné duševní, tělesné a sociální pohody, zlepšení zdraví – zdravý životní styl, správná výživa, neznečištěné ŽP, dostatek pohybu, pravidelné preventivní lékařské prohlídky, nekouřit, nekonzumovat nadměrné množství alkoholu, vyhýbat se stresovým situacím atd.</w:t>
      </w:r>
    </w:p>
    <w:p w:rsidR="00AB2CFB" w:rsidRDefault="00AB2CFB" w:rsidP="00AB2CFB">
      <w:pPr>
        <w:jc w:val="both"/>
        <w:rPr>
          <w:rFonts w:ascii="Courier New" w:hAnsi="Courier New"/>
        </w:rPr>
      </w:pP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4. tělesné zdraví – člověk netrpí vadou nebo onemocněním 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některého tělesného orgánu, duševní zdraví – souvisí s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psychickým stavem organismu (negativní vliv hluku,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znečištěného prostředí, stresu, závislosti na chemických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látkách aj.)</w:t>
      </w:r>
    </w:p>
    <w:p w:rsidR="00AB2CFB" w:rsidRDefault="00AB2CFB" w:rsidP="00AB2CFB">
      <w:pPr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  <w:b/>
          <w:bCs/>
        </w:rPr>
        <w:t>5.</w:t>
      </w:r>
      <w:r>
        <w:rPr>
          <w:rFonts w:ascii="Courier New" w:hAnsi="Courier New"/>
          <w:u w:val="single"/>
        </w:rPr>
        <w:t>alkohol</w:t>
      </w:r>
      <w:r>
        <w:rPr>
          <w:rFonts w:ascii="Courier New" w:hAnsi="Courier New"/>
        </w:rPr>
        <w:t xml:space="preserve"> – játra (cirhóza, poruchy trávení), NS 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(nespavost, zhoršení paměti),</w:t>
      </w:r>
    </w:p>
    <w:p w:rsidR="00AB2CFB" w:rsidRDefault="00AB2CFB" w:rsidP="00AB2CFB">
      <w:pPr>
        <w:ind w:left="75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nikotin</w:t>
      </w:r>
      <w:r>
        <w:rPr>
          <w:rFonts w:ascii="Courier New" w:hAnsi="Courier New"/>
        </w:rPr>
        <w:t xml:space="preserve"> – plíce (dýchací potíže, astma, rakovina plic), </w:t>
      </w:r>
    </w:p>
    <w:p w:rsidR="00AB2CFB" w:rsidRDefault="00AB2CFB" w:rsidP="00AB2CFB">
      <w:pPr>
        <w:ind w:left="3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TS (nechutenství), CS (bušení srdce, arytmie), NS  </w:t>
      </w:r>
    </w:p>
    <w:p w:rsidR="00AB2CFB" w:rsidRDefault="00AB2CFB" w:rsidP="00AB2CFB">
      <w:pPr>
        <w:ind w:left="3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(nespavost)  </w:t>
      </w:r>
    </w:p>
    <w:p w:rsidR="00AB2CFB" w:rsidRDefault="00AB2CFB" w:rsidP="00AB2CFB">
      <w:pPr>
        <w:ind w:left="3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 w:rsidRPr="00426064">
        <w:rPr>
          <w:rFonts w:ascii="Courier New" w:hAnsi="Courier New"/>
        </w:rPr>
        <w:t xml:space="preserve"> </w:t>
      </w:r>
      <w:r>
        <w:rPr>
          <w:rFonts w:ascii="Courier New" w:hAnsi="Courier New"/>
          <w:u w:val="single"/>
        </w:rPr>
        <w:t xml:space="preserve">heroin </w:t>
      </w:r>
      <w:r>
        <w:rPr>
          <w:rFonts w:ascii="Courier New" w:hAnsi="Courier New"/>
        </w:rPr>
        <w:t xml:space="preserve">– NS (účinek omamný, pocity euforie, rychlý </w:t>
      </w:r>
    </w:p>
    <w:p w:rsidR="00AB2CFB" w:rsidRDefault="00AB2CFB" w:rsidP="00AB2CFB">
      <w:pPr>
        <w:ind w:left="3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návyk)</w:t>
      </w:r>
    </w:p>
    <w:p w:rsidR="00AB2CFB" w:rsidRDefault="00AB2CFB" w:rsidP="00AB2CFB">
      <w:pPr>
        <w:ind w:left="30"/>
        <w:rPr>
          <w:rFonts w:ascii="Courier New" w:hAnsi="Courier New"/>
        </w:rPr>
      </w:pP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  <w:b/>
          <w:bCs/>
        </w:rPr>
        <w:t>6.</w:t>
      </w:r>
      <w:r>
        <w:rPr>
          <w:rFonts w:ascii="Courier New" w:hAnsi="Courier New"/>
        </w:rPr>
        <w:t xml:space="preserve">kyselé deště – zánět průdušek, chemická hnojiva – 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alergie, odpadní látky ve vodě – žloutenka, střevní </w:t>
      </w:r>
    </w:p>
    <w:p w:rsidR="00AB2CFB" w:rsidRDefault="00AB2CFB" w:rsidP="00AB2CFB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potíže, oxid siřičitý ve vzduchu – zánět průdušek</w:t>
      </w:r>
    </w:p>
    <w:p w:rsidR="00AB2CFB" w:rsidRDefault="00AB2CFB" w:rsidP="00AB2CFB">
      <w:pPr>
        <w:rPr>
          <w:rFonts w:ascii="Courier New" w:hAnsi="Courier New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  <w:r>
        <w:rPr>
          <w:rFonts w:ascii="Courier New" w:hAnsi="Courier New"/>
          <w:noProof/>
          <w:sz w:val="40"/>
          <w:szCs w:val="40"/>
          <w:lang w:eastAsia="cs-CZ"/>
        </w:rPr>
        <w:drawing>
          <wp:inline distT="0" distB="0" distL="0" distR="0">
            <wp:extent cx="2743200" cy="1876425"/>
            <wp:effectExtent l="0" t="0" r="0" b="9525"/>
            <wp:docPr id="5" name="Obrázek 5" descr="C:\Users\ucitel\AppData\Local\Microsoft\Windows\Temporary Internet Files\Content.IE5\SL5X4YLP\MC90044170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Temporary Internet Files\Content.IE5\SL5X4YLP\MC900441709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  <w:bookmarkStart w:id="0" w:name="_GoBack"/>
      <w:bookmarkEnd w:id="0"/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B410A0" w:rsidRDefault="00B410A0" w:rsidP="00AB2CFB">
      <w:pPr>
        <w:ind w:left="30"/>
        <w:rPr>
          <w:rFonts w:ascii="Courier New" w:hAnsi="Courier New"/>
          <w:b/>
          <w:bCs/>
          <w:sz w:val="28"/>
          <w:szCs w:val="28"/>
        </w:rPr>
      </w:pPr>
    </w:p>
    <w:p w:rsidR="00AB2CFB" w:rsidRDefault="00AB2CFB" w:rsidP="00AB2CFB">
      <w:pPr>
        <w:ind w:left="30"/>
        <w:rPr>
          <w:rFonts w:ascii="Courier New" w:hAnsi="Courier New"/>
          <w:b/>
          <w:bCs/>
          <w:sz w:val="28"/>
          <w:szCs w:val="28"/>
        </w:rPr>
      </w:pPr>
      <w:r>
        <w:rPr>
          <w:rFonts w:ascii="Courier New" w:hAnsi="Courier New"/>
          <w:b/>
          <w:bCs/>
          <w:sz w:val="28"/>
          <w:szCs w:val="28"/>
        </w:rPr>
        <w:t>Pracovní list: ZDRAVÝ ŽIVOTNÍ STYL</w:t>
      </w:r>
    </w:p>
    <w:p w:rsidR="00AB2CFB" w:rsidRDefault="00AB2CFB" w:rsidP="00AB2CFB">
      <w:pPr>
        <w:ind w:left="30"/>
        <w:rPr>
          <w:rFonts w:ascii="Courier New" w:hAnsi="Courier New"/>
        </w:rPr>
      </w:pPr>
      <w:r>
        <w:rPr>
          <w:rFonts w:ascii="Courier New" w:hAnsi="Courier New"/>
        </w:rPr>
        <w:t>Porovnat se spolužáky a vyhodnotit.</w:t>
      </w:r>
    </w:p>
    <w:p w:rsidR="00AB2CFB" w:rsidRDefault="00AB2CFB" w:rsidP="00AB2CFB">
      <w:pPr>
        <w:ind w:left="750"/>
        <w:rPr>
          <w:rFonts w:ascii="Courier New" w:hAnsi="Courier New"/>
        </w:rPr>
      </w:pPr>
    </w:p>
    <w:p w:rsidR="00AB2CFB" w:rsidRDefault="00AB2CFB" w:rsidP="00AB2CFB"/>
    <w:p w:rsidR="008E79B4" w:rsidRDefault="00B21950" w:rsidP="00B21950">
      <w:pPr>
        <w:ind w:left="30"/>
        <w:rPr>
          <w:rFonts w:ascii="Courier New" w:hAnsi="Courier New"/>
          <w:sz w:val="40"/>
          <w:szCs w:val="40"/>
        </w:rPr>
      </w:pPr>
      <w:r>
        <w:rPr>
          <w:rFonts w:ascii="Courier New" w:hAnsi="Courier New"/>
          <w:sz w:val="40"/>
          <w:szCs w:val="40"/>
        </w:rPr>
        <w:lastRenderedPageBreak/>
        <w:t>Použitá literatura</w:t>
      </w:r>
    </w:p>
    <w:p w:rsidR="00B21950" w:rsidRDefault="00B21950" w:rsidP="00B21950">
      <w:pPr>
        <w:ind w:left="30"/>
        <w:rPr>
          <w:rFonts w:ascii="Courier New" w:hAnsi="Courier New"/>
          <w:sz w:val="28"/>
          <w:szCs w:val="28"/>
        </w:rPr>
      </w:pPr>
    </w:p>
    <w:p w:rsidR="00B21950" w:rsidRDefault="00426064" w:rsidP="00B21950">
      <w:pPr>
        <w:ind w:left="30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sz w:val="28"/>
          <w:szCs w:val="28"/>
        </w:rPr>
        <w:t xml:space="preserve">VANĚČKOVÁ, I. a kol. </w:t>
      </w:r>
      <w:r w:rsidRPr="00426064">
        <w:rPr>
          <w:rFonts w:ascii="Courier New" w:hAnsi="Courier New"/>
          <w:i/>
          <w:sz w:val="28"/>
          <w:szCs w:val="28"/>
        </w:rPr>
        <w:t>Přírodopis 8 pracovní sešit pro základní školy a víceletá gymnázia</w:t>
      </w:r>
      <w:r>
        <w:rPr>
          <w:rFonts w:ascii="Courier New" w:hAnsi="Courier New"/>
          <w:sz w:val="28"/>
          <w:szCs w:val="28"/>
        </w:rPr>
        <w:t xml:space="preserve">. 1. vyd. Plzeň: Fraus, 2006. ISBN 80-7238-429-5. s. 57 – 58. </w:t>
      </w:r>
    </w:p>
    <w:p w:rsidR="00B21950" w:rsidRPr="00B21950" w:rsidRDefault="00B21950" w:rsidP="00B21950">
      <w:pPr>
        <w:ind w:left="30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sz w:val="28"/>
          <w:szCs w:val="28"/>
        </w:rPr>
        <w:t>Obrázky poskytl Microsoft</w:t>
      </w:r>
    </w:p>
    <w:sectPr w:rsidR="00B21950" w:rsidRPr="00B21950" w:rsidSect="0073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16" w:rsidRDefault="00C44C16" w:rsidP="00FE2E8D">
      <w:r>
        <w:separator/>
      </w:r>
    </w:p>
  </w:endnote>
  <w:endnote w:type="continuationSeparator" w:id="0">
    <w:p w:rsidR="00C44C16" w:rsidRDefault="00C44C16" w:rsidP="00FE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E8D" w:rsidRPr="007D09B7" w:rsidRDefault="00FE2E8D" w:rsidP="00FE2E8D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827FF6">
      <w:rPr>
        <w:rFonts w:ascii="Garamond" w:hAnsi="Garamond" w:cs="Arial"/>
        <w:color w:val="808080"/>
      </w:rPr>
      <w:t xml:space="preserve"> Ing. Andrea </w:t>
    </w:r>
    <w:proofErr w:type="spellStart"/>
    <w:r w:rsidR="00827FF6">
      <w:rPr>
        <w:rFonts w:ascii="Garamond" w:hAnsi="Garamond" w:cs="Arial"/>
        <w:color w:val="808080"/>
      </w:rPr>
      <w:t>Hojková</w:t>
    </w:r>
    <w:proofErr w:type="spellEnd"/>
  </w:p>
  <w:p w:rsidR="00FE2E8D" w:rsidRPr="00FE2E8D" w:rsidRDefault="00FE2E8D" w:rsidP="00FE2E8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16" w:rsidRDefault="00C44C16" w:rsidP="00FE2E8D">
      <w:r>
        <w:separator/>
      </w:r>
    </w:p>
  </w:footnote>
  <w:footnote w:type="continuationSeparator" w:id="0">
    <w:p w:rsidR="00C44C16" w:rsidRDefault="00C44C16" w:rsidP="00FE2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E8D" w:rsidRPr="007D09B7" w:rsidRDefault="00FE2E8D" w:rsidP="00FE2E8D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 w:rsidR="00827FF6">
      <w:rPr>
        <w:rFonts w:ascii="Garamond" w:hAnsi="Garamond"/>
        <w:color w:val="808080"/>
      </w:rPr>
      <w:t xml:space="preserve">          </w:t>
    </w:r>
    <w:r w:rsidRPr="007D09B7">
      <w:rPr>
        <w:rFonts w:ascii="Garamond" w:hAnsi="Garamond"/>
        <w:color w:val="808080"/>
      </w:rPr>
      <w:t>Inovace ve vzdělávání na naší škole ZŠ Studánka</w:t>
    </w:r>
  </w:p>
  <w:p w:rsidR="00FE2E8D" w:rsidRDefault="00FE2E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4AA4F98"/>
    <w:name w:val="WW8Num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2705"/>
        </w:tabs>
        <w:ind w:left="2705" w:hanging="360"/>
      </w:pPr>
    </w:lvl>
    <w:lvl w:ilvl="2">
      <w:start w:val="1"/>
      <w:numFmt w:val="decimal"/>
      <w:lvlText w:val="%3."/>
      <w:lvlJc w:val="left"/>
      <w:pPr>
        <w:tabs>
          <w:tab w:val="num" w:pos="3065"/>
        </w:tabs>
        <w:ind w:left="3065" w:hanging="360"/>
      </w:pPr>
    </w:lvl>
    <w:lvl w:ilvl="3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>
      <w:start w:val="1"/>
      <w:numFmt w:val="decimal"/>
      <w:lvlText w:val="%5."/>
      <w:lvlJc w:val="left"/>
      <w:pPr>
        <w:tabs>
          <w:tab w:val="num" w:pos="3785"/>
        </w:tabs>
        <w:ind w:left="3785" w:hanging="360"/>
      </w:pPr>
    </w:lvl>
    <w:lvl w:ilvl="5">
      <w:start w:val="1"/>
      <w:numFmt w:val="decimal"/>
      <w:lvlText w:val="%6."/>
      <w:lvlJc w:val="left"/>
      <w:pPr>
        <w:tabs>
          <w:tab w:val="num" w:pos="4145"/>
        </w:tabs>
        <w:ind w:left="4145" w:hanging="360"/>
      </w:pPr>
    </w:lvl>
    <w:lvl w:ilvl="6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>
      <w:start w:val="1"/>
      <w:numFmt w:val="decimal"/>
      <w:lvlText w:val="%8."/>
      <w:lvlJc w:val="left"/>
      <w:pPr>
        <w:tabs>
          <w:tab w:val="num" w:pos="4865"/>
        </w:tabs>
        <w:ind w:left="4865" w:hanging="360"/>
      </w:pPr>
    </w:lvl>
    <w:lvl w:ilvl="8">
      <w:start w:val="1"/>
      <w:numFmt w:val="decimal"/>
      <w:lvlText w:val="%9."/>
      <w:lvlJc w:val="left"/>
      <w:pPr>
        <w:tabs>
          <w:tab w:val="num" w:pos="5225"/>
        </w:tabs>
        <w:ind w:left="5225" w:hanging="360"/>
      </w:pPr>
    </w:lvl>
  </w:abstractNum>
  <w:abstractNum w:abstractNumId="11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C"/>
    <w:multiLevelType w:val="multilevel"/>
    <w:tmpl w:val="0000001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2FB1884"/>
    <w:multiLevelType w:val="hybridMultilevel"/>
    <w:tmpl w:val="87D6B594"/>
    <w:lvl w:ilvl="0" w:tplc="F462FB18">
      <w:start w:val="7"/>
      <w:numFmt w:val="decimal"/>
      <w:lvlText w:val="%1."/>
      <w:lvlJc w:val="left"/>
      <w:pPr>
        <w:ind w:left="178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AF4D36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1703196"/>
    <w:multiLevelType w:val="hybridMultilevel"/>
    <w:tmpl w:val="3A4255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95DE5"/>
    <w:multiLevelType w:val="hybridMultilevel"/>
    <w:tmpl w:val="EBACC0D2"/>
    <w:lvl w:ilvl="0" w:tplc="C6C290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A07B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CC7A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A8FB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3495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3819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18FC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E87D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7221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5CC5A14"/>
    <w:multiLevelType w:val="hybridMultilevel"/>
    <w:tmpl w:val="F80A2F30"/>
    <w:lvl w:ilvl="0" w:tplc="CF6C191E">
      <w:start w:val="4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19"/>
  </w:num>
  <w:num w:numId="8">
    <w:abstractNumId w:val="15"/>
  </w:num>
  <w:num w:numId="9">
    <w:abstractNumId w:val="5"/>
  </w:num>
  <w:num w:numId="10">
    <w:abstractNumId w:val="16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12CB"/>
    <w:rsid w:val="00087043"/>
    <w:rsid w:val="000A59F8"/>
    <w:rsid w:val="000B12CB"/>
    <w:rsid w:val="00121200"/>
    <w:rsid w:val="0012591E"/>
    <w:rsid w:val="00145A0D"/>
    <w:rsid w:val="001B28C3"/>
    <w:rsid w:val="001C3170"/>
    <w:rsid w:val="00244AEF"/>
    <w:rsid w:val="002D5A4F"/>
    <w:rsid w:val="00331EA7"/>
    <w:rsid w:val="003607EE"/>
    <w:rsid w:val="003F2F24"/>
    <w:rsid w:val="00402B1D"/>
    <w:rsid w:val="00426064"/>
    <w:rsid w:val="004371FB"/>
    <w:rsid w:val="00446BA7"/>
    <w:rsid w:val="004B389C"/>
    <w:rsid w:val="004C45A9"/>
    <w:rsid w:val="004C4BD3"/>
    <w:rsid w:val="00591DE9"/>
    <w:rsid w:val="005C1FF3"/>
    <w:rsid w:val="00657EA3"/>
    <w:rsid w:val="00674993"/>
    <w:rsid w:val="006F267D"/>
    <w:rsid w:val="006F427E"/>
    <w:rsid w:val="00730DFD"/>
    <w:rsid w:val="00737CD2"/>
    <w:rsid w:val="00775EFC"/>
    <w:rsid w:val="00793BBD"/>
    <w:rsid w:val="00810434"/>
    <w:rsid w:val="008208BE"/>
    <w:rsid w:val="00827FF6"/>
    <w:rsid w:val="00842624"/>
    <w:rsid w:val="00872886"/>
    <w:rsid w:val="0088286C"/>
    <w:rsid w:val="008E79B4"/>
    <w:rsid w:val="009B584B"/>
    <w:rsid w:val="009C355E"/>
    <w:rsid w:val="009D5B8E"/>
    <w:rsid w:val="00A82B0D"/>
    <w:rsid w:val="00AB2CFB"/>
    <w:rsid w:val="00AE0507"/>
    <w:rsid w:val="00AE5297"/>
    <w:rsid w:val="00AF4683"/>
    <w:rsid w:val="00B21410"/>
    <w:rsid w:val="00B21950"/>
    <w:rsid w:val="00B410A0"/>
    <w:rsid w:val="00B4505A"/>
    <w:rsid w:val="00C157A3"/>
    <w:rsid w:val="00C16604"/>
    <w:rsid w:val="00C23AE0"/>
    <w:rsid w:val="00C40D49"/>
    <w:rsid w:val="00C44C16"/>
    <w:rsid w:val="00C845ED"/>
    <w:rsid w:val="00C859FA"/>
    <w:rsid w:val="00C866D1"/>
    <w:rsid w:val="00D12967"/>
    <w:rsid w:val="00D15EF5"/>
    <w:rsid w:val="00D24BA8"/>
    <w:rsid w:val="00D31364"/>
    <w:rsid w:val="00D42D22"/>
    <w:rsid w:val="00D47E5C"/>
    <w:rsid w:val="00D53AB3"/>
    <w:rsid w:val="00DD4868"/>
    <w:rsid w:val="00E37B7D"/>
    <w:rsid w:val="00E62459"/>
    <w:rsid w:val="00EA3590"/>
    <w:rsid w:val="00EA6E10"/>
    <w:rsid w:val="00EC4A2B"/>
    <w:rsid w:val="00EF256C"/>
    <w:rsid w:val="00F110F0"/>
    <w:rsid w:val="00F254D1"/>
    <w:rsid w:val="00F83F20"/>
    <w:rsid w:val="00FA1A4E"/>
    <w:rsid w:val="00FE2E8D"/>
    <w:rsid w:val="00FE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0B12CB"/>
    <w:pPr>
      <w:suppressLineNumbers/>
    </w:pPr>
  </w:style>
  <w:style w:type="paragraph" w:styleId="Odstavecseseznamem">
    <w:name w:val="List Paragraph"/>
    <w:basedOn w:val="Normln"/>
    <w:uiPriority w:val="34"/>
    <w:qFormat/>
    <w:rsid w:val="000B12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E8D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2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0B12CB"/>
    <w:pPr>
      <w:suppressLineNumbers/>
    </w:pPr>
  </w:style>
  <w:style w:type="paragraph" w:styleId="Odstavecseseznamem">
    <w:name w:val="List Paragraph"/>
    <w:basedOn w:val="Normln"/>
    <w:uiPriority w:val="34"/>
    <w:qFormat/>
    <w:rsid w:val="000B12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E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E8D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FE2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2E8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291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3385-82BC-4C40-A54C-9E45F428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Andrea Hojková</dc:creator>
  <cp:lastModifiedBy>Uživatel</cp:lastModifiedBy>
  <cp:revision>6</cp:revision>
  <dcterms:created xsi:type="dcterms:W3CDTF">2012-04-22T19:14:00Z</dcterms:created>
  <dcterms:modified xsi:type="dcterms:W3CDTF">2012-05-07T10:34:00Z</dcterms:modified>
</cp:coreProperties>
</file>