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E2" w:rsidRPr="00062FF5" w:rsidRDefault="00C81F11" w:rsidP="004D65C7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Zdroje a v</w:t>
      </w:r>
      <w:r w:rsidR="00200DE2" w:rsidRPr="00062FF5">
        <w:rPr>
          <w:rFonts w:ascii="Times New Roman" w:hAnsi="Times New Roman" w:cs="Times New Roman"/>
          <w:b/>
          <w:sz w:val="26"/>
          <w:szCs w:val="26"/>
          <w:u w:val="single"/>
        </w:rPr>
        <w:t>yužití radioaktivity</w:t>
      </w:r>
    </w:p>
    <w:p w:rsidR="004D65C7" w:rsidRPr="006A19E2" w:rsidRDefault="004D65C7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Uveď 5 zdrojů radioaktivního záření? Zkus je seřadit podle stupně nebezpečnosti: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Default="004D65C7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Vyjmenuj umělé zdroje radioaktivního záření.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Default="004D65C7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Co patří mezi průmyslové zdroje záření?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Default="004D65C7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Odkud se šíří nejvíc kosmického záření. Co nás před ním chrání?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Pr="006A19E2" w:rsidRDefault="004D65C7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Které radioaktivní záření je nejpronikavější?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Default="004D65C7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Jaké záření se šíří z rostlin a z potravin?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CF4B29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CF4B29">
        <w:rPr>
          <w:rFonts w:ascii="Times New Roman" w:hAnsi="Times New Roman" w:cs="Times New Roman"/>
          <w:sz w:val="20"/>
          <w:szCs w:val="20"/>
        </w:rPr>
        <w:t>Uveď příklady užití radioaktivity v lékařství.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CF4B29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CF4B29">
        <w:rPr>
          <w:rFonts w:ascii="Times New Roman" w:hAnsi="Times New Roman" w:cs="Times New Roman"/>
          <w:sz w:val="20"/>
          <w:szCs w:val="20"/>
        </w:rPr>
        <w:t>Jak se využívá radioaktivita v průmyslu?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CF4B29">
        <w:rPr>
          <w:rFonts w:ascii="Times New Roman" w:hAnsi="Times New Roman" w:cs="Times New Roman"/>
          <w:sz w:val="20"/>
          <w:szCs w:val="20"/>
        </w:rPr>
        <w:t>Jak lze využít radioaktivitu v zemědělství?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CF4B29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CF4B29">
        <w:rPr>
          <w:rFonts w:ascii="Times New Roman" w:hAnsi="Times New Roman" w:cs="Times New Roman"/>
          <w:sz w:val="20"/>
          <w:szCs w:val="20"/>
        </w:rPr>
        <w:t>Uveď příklady využití radioaktivity při ochraně životního prostředí.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CF4B29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CF4B29">
        <w:rPr>
          <w:rFonts w:ascii="Times New Roman" w:hAnsi="Times New Roman" w:cs="Times New Roman"/>
          <w:sz w:val="20"/>
          <w:szCs w:val="20"/>
        </w:rPr>
        <w:t>Jak využíváme radioaktivitu v archeologii a při ochraně památek?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Které jsou příklady využití radioaktivity v geologii a vodohospodářství?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Vyjmenuj přírodní zdroje radioaktivního záření.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Default="00200DE2" w:rsidP="004D65C7">
      <w:pPr>
        <w:numPr>
          <w:ilvl w:val="0"/>
          <w:numId w:val="2"/>
        </w:numPr>
        <w:spacing w:after="60" w:line="240" w:lineRule="auto"/>
        <w:ind w:left="357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V kterých oborech lékařství se setkáme se zářením?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6A19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Napiš 2 příklady využití radioaktivního záření.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6A19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Co může způsobit slabší radioaktivní záření působící na lidský organismus?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6A19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lastRenderedPageBreak/>
        <w:t xml:space="preserve">Popiš, jak se radioaktivita využívá v lékařství a v zemědělství. 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6A19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A19E2">
        <w:rPr>
          <w:rFonts w:ascii="Times New Roman" w:hAnsi="Times New Roman" w:cs="Times New Roman"/>
          <w:sz w:val="20"/>
          <w:szCs w:val="20"/>
        </w:rPr>
        <w:t>Co způsobí radioaktivní záření, když dopadne na živé buňky v těle?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Vypiš 5 různých možných využití radioaktivity: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Lines="60" w:after="144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Jak se jmenuje veličina</w:t>
      </w:r>
      <w:r w:rsidR="004D65C7">
        <w:rPr>
          <w:rFonts w:ascii="Times New Roman" w:hAnsi="Times New Roman" w:cs="Times New Roman"/>
          <w:sz w:val="20"/>
          <w:szCs w:val="20"/>
        </w:rPr>
        <w:t xml:space="preserve"> pro vyhodnocení účinků záření?</w:t>
      </w:r>
    </w:p>
    <w:p w:rsidR="00200DE2" w:rsidRPr="004D65C7" w:rsidRDefault="004D65C7" w:rsidP="004D65C7">
      <w:pPr>
        <w:spacing w:after="6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200DE2" w:rsidRPr="004D65C7">
        <w:rPr>
          <w:rFonts w:ascii="Times New Roman" w:hAnsi="Times New Roman" w:cs="Times New Roman"/>
          <w:sz w:val="20"/>
          <w:szCs w:val="20"/>
        </w:rPr>
        <w:t>oplň:………</w:t>
      </w:r>
      <w:bookmarkStart w:id="0" w:name="_GoBack"/>
      <w:bookmarkEnd w:id="0"/>
      <w:r w:rsidR="00200DE2" w:rsidRPr="004D65C7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4D65C7" w:rsidRDefault="00200DE2" w:rsidP="004D65C7">
      <w:pPr>
        <w:pStyle w:val="Odstavecseseznamem"/>
        <w:numPr>
          <w:ilvl w:val="0"/>
          <w:numId w:val="2"/>
        </w:numPr>
        <w:spacing w:before="120" w:after="6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Jaká</w:t>
      </w:r>
      <w:r w:rsidR="004D65C7">
        <w:rPr>
          <w:rFonts w:ascii="Times New Roman" w:hAnsi="Times New Roman" w:cs="Times New Roman"/>
          <w:sz w:val="20"/>
          <w:szCs w:val="20"/>
        </w:rPr>
        <w:t xml:space="preserve"> je jednotka předchozí veličiny?</w:t>
      </w:r>
    </w:p>
    <w:p w:rsidR="00200DE2" w:rsidRPr="004D65C7" w:rsidRDefault="00200DE2" w:rsidP="004D65C7">
      <w:pPr>
        <w:spacing w:before="120" w:after="6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4D65C7">
        <w:rPr>
          <w:rFonts w:ascii="Times New Roman" w:hAnsi="Times New Roman" w:cs="Times New Roman"/>
          <w:sz w:val="20"/>
          <w:szCs w:val="20"/>
        </w:rPr>
        <w:t>Doplň:………………………………………………………………………………</w:t>
      </w:r>
      <w:proofErr w:type="gramStart"/>
      <w:r w:rsidRPr="004D65C7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200DE2" w:rsidRPr="00200D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Vysvětli využití radionuklidů:</w:t>
      </w:r>
    </w:p>
    <w:p w:rsidR="00200DE2" w:rsidRPr="00200DE2" w:rsidRDefault="004D65C7" w:rsidP="004D65C7">
      <w:pPr>
        <w:pStyle w:val="Odstavecseseznamem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metoda značených atomů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4D65C7" w:rsidP="004D65C7">
      <w:pPr>
        <w:pStyle w:val="Odstavecseseznamem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radiouhlíková metoda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4D65C7" w:rsidP="004D65C7">
      <w:pPr>
        <w:pStyle w:val="Odstavecseseznamem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lékařství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4D65C7" w:rsidP="004D65C7">
      <w:pPr>
        <w:pStyle w:val="Odstavecseseznamem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technice a průmyslu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Popiš příznaky nemoci z ozáření.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Popiš rakovinu plic.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00DE2" w:rsidRPr="00200DE2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Popiš rakovinu štítné žlázy.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424F8" w:rsidRDefault="00200DE2" w:rsidP="004D65C7">
      <w:pPr>
        <w:pStyle w:val="Odstavecseseznamem"/>
        <w:numPr>
          <w:ilvl w:val="0"/>
          <w:numId w:val="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00DE2">
        <w:rPr>
          <w:rFonts w:ascii="Times New Roman" w:hAnsi="Times New Roman" w:cs="Times New Roman"/>
          <w:sz w:val="20"/>
          <w:szCs w:val="20"/>
        </w:rPr>
        <w:t>Popiš rakovinu kůže.</w:t>
      </w:r>
    </w:p>
    <w:p w:rsidR="004D65C7" w:rsidRPr="004D65C7" w:rsidRDefault="004D65C7" w:rsidP="004D65C7">
      <w:pPr>
        <w:pBdr>
          <w:bottom w:val="dotted" w:sz="4" w:space="1" w:color="auto"/>
          <w:between w:val="dotted" w:sz="4" w:space="1" w:color="auto"/>
        </w:pBd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D65C7" w:rsidRPr="004D65C7" w:rsidRDefault="004D65C7" w:rsidP="004D65C7">
      <w:pPr>
        <w:spacing w:afterLines="60" w:after="144" w:line="240" w:lineRule="auto"/>
        <w:rPr>
          <w:rFonts w:ascii="Times New Roman" w:hAnsi="Times New Roman" w:cs="Times New Roman"/>
          <w:sz w:val="20"/>
          <w:szCs w:val="20"/>
        </w:rPr>
      </w:pPr>
    </w:p>
    <w:sectPr w:rsidR="004D65C7" w:rsidRPr="004D65C7" w:rsidSect="004D65C7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B0A"/>
    <w:multiLevelType w:val="hybridMultilevel"/>
    <w:tmpl w:val="2B48B53C"/>
    <w:lvl w:ilvl="0" w:tplc="41165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42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CD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0D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AD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4D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A4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6D7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EF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81B2A"/>
    <w:multiLevelType w:val="hybridMultilevel"/>
    <w:tmpl w:val="BF26D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742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CD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0D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AD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4D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A4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6D7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EF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04E42"/>
    <w:multiLevelType w:val="hybridMultilevel"/>
    <w:tmpl w:val="DEE0BB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77421B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6CD8D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B20DD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6ADD5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94D7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96A42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6D7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E6EFBE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E2"/>
    <w:rsid w:val="00062FF5"/>
    <w:rsid w:val="00200DE2"/>
    <w:rsid w:val="003C702A"/>
    <w:rsid w:val="004D65C7"/>
    <w:rsid w:val="008424F8"/>
    <w:rsid w:val="00C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mandji</dc:creator>
  <cp:lastModifiedBy>mandji</cp:lastModifiedBy>
  <cp:revision>3</cp:revision>
  <cp:lastPrinted>2014-03-25T09:47:00Z</cp:lastPrinted>
  <dcterms:created xsi:type="dcterms:W3CDTF">2014-03-17T12:05:00Z</dcterms:created>
  <dcterms:modified xsi:type="dcterms:W3CDTF">2014-03-25T09:47:00Z</dcterms:modified>
</cp:coreProperties>
</file>