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729" w:rsidRDefault="00F01729" w:rsidP="00D76214">
      <w:pPr>
        <w:rPr>
          <w:sz w:val="36"/>
          <w:szCs w:val="36"/>
        </w:rPr>
      </w:pPr>
      <w:r w:rsidRPr="00F01729">
        <w:rPr>
          <w:sz w:val="36"/>
          <w:szCs w:val="36"/>
        </w:rPr>
        <w:t xml:space="preserve">Básnické prostředky </w:t>
      </w:r>
    </w:p>
    <w:p w:rsidR="00F01729" w:rsidRDefault="00F01729" w:rsidP="00D76214">
      <w:pPr>
        <w:rPr>
          <w:sz w:val="36"/>
          <w:szCs w:val="36"/>
        </w:rPr>
      </w:pPr>
      <w:r w:rsidRPr="00F01729">
        <w:rPr>
          <w:sz w:val="36"/>
          <w:szCs w:val="36"/>
        </w:rPr>
        <w:t>1. K definicím přiřaďte pojmy</w:t>
      </w:r>
      <w:r w:rsidR="004D0C5C">
        <w:rPr>
          <w:sz w:val="36"/>
          <w:szCs w:val="36"/>
        </w:rPr>
        <w:t xml:space="preserve"> (</w:t>
      </w:r>
      <w:r w:rsidR="004D0C5C" w:rsidRPr="004D0C5C">
        <w:rPr>
          <w:sz w:val="36"/>
          <w:szCs w:val="36"/>
        </w:rPr>
        <w:t>epiteton</w:t>
      </w:r>
      <w:r w:rsidR="004D0C5C">
        <w:rPr>
          <w:sz w:val="36"/>
          <w:szCs w:val="36"/>
        </w:rPr>
        <w:t>,</w:t>
      </w:r>
      <w:r w:rsidR="004D0C5C" w:rsidRPr="004D0C5C">
        <w:rPr>
          <w:sz w:val="36"/>
          <w:szCs w:val="36"/>
        </w:rPr>
        <w:t xml:space="preserve"> </w:t>
      </w:r>
      <w:proofErr w:type="gramStart"/>
      <w:r w:rsidR="004D0C5C" w:rsidRPr="004D0C5C">
        <w:rPr>
          <w:sz w:val="36"/>
          <w:szCs w:val="36"/>
        </w:rPr>
        <w:t xml:space="preserve">eufemismus </w:t>
      </w:r>
      <w:r w:rsidR="004D0C5C">
        <w:rPr>
          <w:sz w:val="36"/>
          <w:szCs w:val="36"/>
        </w:rPr>
        <w:t>,</w:t>
      </w:r>
      <w:proofErr w:type="gramEnd"/>
      <w:r w:rsidR="004D0C5C">
        <w:rPr>
          <w:sz w:val="36"/>
          <w:szCs w:val="36"/>
        </w:rPr>
        <w:t xml:space="preserve"> </w:t>
      </w:r>
      <w:r w:rsidR="004D0C5C" w:rsidRPr="004D0C5C">
        <w:rPr>
          <w:sz w:val="36"/>
          <w:szCs w:val="36"/>
        </w:rPr>
        <w:t>přirovnání</w:t>
      </w:r>
      <w:r w:rsidR="004D0C5C">
        <w:rPr>
          <w:sz w:val="36"/>
          <w:szCs w:val="36"/>
        </w:rPr>
        <w:t xml:space="preserve">, </w:t>
      </w:r>
      <w:r w:rsidR="004D0C5C" w:rsidRPr="004D0C5C">
        <w:rPr>
          <w:sz w:val="36"/>
          <w:szCs w:val="36"/>
        </w:rPr>
        <w:t>řečnická otázka</w:t>
      </w:r>
      <w:r w:rsidR="004D0C5C">
        <w:rPr>
          <w:sz w:val="36"/>
          <w:szCs w:val="36"/>
        </w:rPr>
        <w:t>,</w:t>
      </w:r>
      <w:r w:rsidR="004D0C5C" w:rsidRPr="004D0C5C">
        <w:rPr>
          <w:sz w:val="36"/>
          <w:szCs w:val="36"/>
        </w:rPr>
        <w:t xml:space="preserve"> metafora</w:t>
      </w:r>
      <w:r w:rsidR="004D0C5C">
        <w:rPr>
          <w:sz w:val="36"/>
          <w:szCs w:val="36"/>
        </w:rPr>
        <w:t>,</w:t>
      </w:r>
      <w:r w:rsidR="004D0C5C" w:rsidRPr="004D0C5C">
        <w:rPr>
          <w:sz w:val="36"/>
          <w:szCs w:val="36"/>
        </w:rPr>
        <w:t xml:space="preserve"> hyperbola</w:t>
      </w:r>
      <w:r w:rsidR="00353768">
        <w:rPr>
          <w:sz w:val="36"/>
          <w:szCs w:val="36"/>
        </w:rPr>
        <w:t>,</w:t>
      </w:r>
      <w:r w:rsidR="004D0C5C" w:rsidRPr="004D0C5C">
        <w:rPr>
          <w:sz w:val="36"/>
          <w:szCs w:val="36"/>
        </w:rPr>
        <w:t xml:space="preserve"> personifikace </w:t>
      </w:r>
      <w:r w:rsidR="004D0C5C">
        <w:rPr>
          <w:sz w:val="36"/>
          <w:szCs w:val="36"/>
        </w:rPr>
        <w:t>)</w:t>
      </w:r>
    </w:p>
    <w:p w:rsidR="00353768" w:rsidRPr="004D0C5C" w:rsidRDefault="00353768" w:rsidP="00D76214">
      <w:pPr>
        <w:rPr>
          <w:sz w:val="36"/>
          <w:szCs w:val="36"/>
        </w:rPr>
      </w:pPr>
    </w:p>
    <w:p w:rsidR="004D0C5C" w:rsidRDefault="00F01729" w:rsidP="00D76214">
      <w:pPr>
        <w:rPr>
          <w:sz w:val="36"/>
          <w:szCs w:val="36"/>
        </w:rPr>
      </w:pPr>
      <w:r w:rsidRPr="00F01729">
        <w:rPr>
          <w:sz w:val="36"/>
          <w:szCs w:val="36"/>
        </w:rPr>
        <w:t xml:space="preserve"> _________________ nevyžaduje odpověď.</w:t>
      </w:r>
    </w:p>
    <w:p w:rsidR="004D0C5C" w:rsidRDefault="00F01729" w:rsidP="00D76214">
      <w:pPr>
        <w:rPr>
          <w:sz w:val="36"/>
          <w:szCs w:val="36"/>
        </w:rPr>
      </w:pPr>
      <w:r w:rsidRPr="00F01729">
        <w:rPr>
          <w:sz w:val="36"/>
          <w:szCs w:val="36"/>
        </w:rPr>
        <w:t xml:space="preserve"> _________________, neboli básnický přívlastek, v sobě obsahuje určité (citové) hodnocení.</w:t>
      </w:r>
    </w:p>
    <w:p w:rsidR="004D0C5C" w:rsidRDefault="00F01729" w:rsidP="00D76214">
      <w:pPr>
        <w:rPr>
          <w:sz w:val="36"/>
          <w:szCs w:val="36"/>
        </w:rPr>
      </w:pPr>
      <w:r w:rsidRPr="00F01729">
        <w:rPr>
          <w:sz w:val="36"/>
          <w:szCs w:val="36"/>
        </w:rPr>
        <w:t xml:space="preserve"> _________________</w:t>
      </w:r>
      <w:r w:rsidR="00353768">
        <w:rPr>
          <w:sz w:val="36"/>
          <w:szCs w:val="36"/>
        </w:rPr>
        <w:t xml:space="preserve">, </w:t>
      </w:r>
      <w:bookmarkStart w:id="0" w:name="_GoBack"/>
      <w:bookmarkEnd w:id="0"/>
      <w:r w:rsidR="00353768">
        <w:rPr>
          <w:sz w:val="36"/>
          <w:szCs w:val="36"/>
        </w:rPr>
        <w:t>neboli nadsázka,</w:t>
      </w:r>
      <w:r w:rsidRPr="00F01729">
        <w:rPr>
          <w:sz w:val="36"/>
          <w:szCs w:val="36"/>
        </w:rPr>
        <w:t xml:space="preserve"> zveličuje skutečnost.</w:t>
      </w:r>
    </w:p>
    <w:p w:rsidR="004D0C5C" w:rsidRDefault="00F01729" w:rsidP="00D76214">
      <w:pPr>
        <w:rPr>
          <w:sz w:val="36"/>
          <w:szCs w:val="36"/>
        </w:rPr>
      </w:pPr>
      <w:r w:rsidRPr="00F01729">
        <w:rPr>
          <w:sz w:val="36"/>
          <w:szCs w:val="36"/>
        </w:rPr>
        <w:t xml:space="preserve">Pokud autor přenáší vlastnosti živých bytostí na neživé věci, jedná se o __________________. </w:t>
      </w:r>
    </w:p>
    <w:p w:rsidR="004D0C5C" w:rsidRDefault="00F01729" w:rsidP="00D76214">
      <w:pPr>
        <w:rPr>
          <w:sz w:val="36"/>
          <w:szCs w:val="36"/>
        </w:rPr>
      </w:pPr>
      <w:r w:rsidRPr="00F01729">
        <w:rPr>
          <w:sz w:val="36"/>
          <w:szCs w:val="36"/>
        </w:rPr>
        <w:t xml:space="preserve">_________________ přenáší význam na základě podobnosti. _________________ porovnává dvě věci. Většinou obsahuje slova jak, jako. </w:t>
      </w:r>
    </w:p>
    <w:p w:rsidR="004D0C5C" w:rsidRDefault="00F01729" w:rsidP="00D76214">
      <w:pPr>
        <w:rPr>
          <w:sz w:val="36"/>
          <w:szCs w:val="36"/>
        </w:rPr>
      </w:pPr>
      <w:r w:rsidRPr="00F01729">
        <w:rPr>
          <w:sz w:val="36"/>
          <w:szCs w:val="36"/>
        </w:rPr>
        <w:t>Vyjádření, které zjemňuje skutečnost, se nazývá</w:t>
      </w:r>
      <w:r w:rsidR="004D0C5C" w:rsidRPr="00F01729">
        <w:rPr>
          <w:sz w:val="36"/>
          <w:szCs w:val="36"/>
        </w:rPr>
        <w:t xml:space="preserve">_________________ </w:t>
      </w:r>
    </w:p>
    <w:p w:rsidR="00353768" w:rsidRDefault="00353768" w:rsidP="00D76214">
      <w:pPr>
        <w:rPr>
          <w:sz w:val="36"/>
          <w:szCs w:val="36"/>
        </w:rPr>
      </w:pPr>
    </w:p>
    <w:p w:rsidR="004D0C5C" w:rsidRDefault="00F01729" w:rsidP="00D76214">
      <w:pPr>
        <w:rPr>
          <w:sz w:val="36"/>
          <w:szCs w:val="36"/>
        </w:rPr>
      </w:pPr>
      <w:r w:rsidRPr="00F01729">
        <w:rPr>
          <w:sz w:val="36"/>
          <w:szCs w:val="36"/>
        </w:rPr>
        <w:t>2. K ukázkám přiřaďte pojmy ze cvičení 1</w:t>
      </w:r>
      <w:r w:rsidR="00353768">
        <w:rPr>
          <w:sz w:val="36"/>
          <w:szCs w:val="36"/>
        </w:rPr>
        <w:t>.</w:t>
      </w:r>
    </w:p>
    <w:p w:rsidR="00353768" w:rsidRDefault="00353768" w:rsidP="00D76214">
      <w:pPr>
        <w:rPr>
          <w:sz w:val="36"/>
          <w:szCs w:val="36"/>
        </w:rPr>
      </w:pPr>
    </w:p>
    <w:p w:rsidR="00353768" w:rsidRDefault="00F01729" w:rsidP="00D76214">
      <w:pPr>
        <w:rPr>
          <w:sz w:val="36"/>
          <w:szCs w:val="36"/>
        </w:rPr>
      </w:pPr>
      <w:r w:rsidRPr="00F01729">
        <w:rPr>
          <w:sz w:val="36"/>
          <w:szCs w:val="36"/>
        </w:rPr>
        <w:t xml:space="preserve">• je vyzáblý jak kostra _________________ </w:t>
      </w:r>
    </w:p>
    <w:p w:rsidR="004D0C5C" w:rsidRDefault="00F01729" w:rsidP="00D76214">
      <w:pPr>
        <w:rPr>
          <w:sz w:val="36"/>
          <w:szCs w:val="36"/>
        </w:rPr>
      </w:pPr>
      <w:r w:rsidRPr="00F01729">
        <w:rPr>
          <w:sz w:val="36"/>
          <w:szCs w:val="36"/>
        </w:rPr>
        <w:t xml:space="preserve">• ty oči zvířete, ty křičely ______________ </w:t>
      </w:r>
    </w:p>
    <w:p w:rsidR="004D0C5C" w:rsidRDefault="00F01729" w:rsidP="00D76214">
      <w:pPr>
        <w:rPr>
          <w:sz w:val="36"/>
          <w:szCs w:val="36"/>
        </w:rPr>
      </w:pPr>
      <w:r w:rsidRPr="00F01729">
        <w:rPr>
          <w:sz w:val="36"/>
          <w:szCs w:val="36"/>
        </w:rPr>
        <w:t xml:space="preserve">• teskný břeh _____________ </w:t>
      </w:r>
    </w:p>
    <w:p w:rsidR="004D0C5C" w:rsidRDefault="00F01729" w:rsidP="00D76214">
      <w:pPr>
        <w:rPr>
          <w:sz w:val="36"/>
          <w:szCs w:val="36"/>
        </w:rPr>
      </w:pPr>
      <w:r w:rsidRPr="00F01729">
        <w:rPr>
          <w:sz w:val="36"/>
          <w:szCs w:val="36"/>
        </w:rPr>
        <w:t xml:space="preserve">• stokrát zklamán ______________ </w:t>
      </w:r>
    </w:p>
    <w:p w:rsidR="004D0C5C" w:rsidRDefault="00F01729" w:rsidP="00D76214">
      <w:pPr>
        <w:rPr>
          <w:sz w:val="36"/>
          <w:szCs w:val="36"/>
        </w:rPr>
      </w:pPr>
      <w:r w:rsidRPr="00F01729">
        <w:rPr>
          <w:sz w:val="36"/>
          <w:szCs w:val="36"/>
        </w:rPr>
        <w:t xml:space="preserve">• les komínů ________________ </w:t>
      </w:r>
    </w:p>
    <w:p w:rsidR="00F451E1" w:rsidRDefault="00F01729" w:rsidP="00D76214">
      <w:pPr>
        <w:rPr>
          <w:sz w:val="36"/>
          <w:szCs w:val="36"/>
        </w:rPr>
      </w:pPr>
      <w:r w:rsidRPr="00F01729">
        <w:rPr>
          <w:sz w:val="36"/>
          <w:szCs w:val="36"/>
        </w:rPr>
        <w:t xml:space="preserve">• kdo šel v zem spát ____________ </w:t>
      </w:r>
    </w:p>
    <w:p w:rsidR="00353768" w:rsidRPr="00353768" w:rsidRDefault="00353768" w:rsidP="00D76214">
      <w:pPr>
        <w:rPr>
          <w:sz w:val="36"/>
          <w:szCs w:val="36"/>
        </w:rPr>
      </w:pPr>
      <w:r w:rsidRPr="00353768">
        <w:rPr>
          <w:sz w:val="36"/>
          <w:szCs w:val="36"/>
        </w:rPr>
        <w:t>• Čí vinou vinu nesu? _________________</w:t>
      </w:r>
    </w:p>
    <w:sectPr w:rsidR="00353768" w:rsidRPr="00353768" w:rsidSect="004D0C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14"/>
    <w:rsid w:val="00353768"/>
    <w:rsid w:val="004D0C5C"/>
    <w:rsid w:val="00D76214"/>
    <w:rsid w:val="00F01729"/>
    <w:rsid w:val="00F4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983D"/>
  <w15:chartTrackingRefBased/>
  <w15:docId w15:val="{3AB23472-1EDE-48F8-95A5-9A94EB77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3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2020-03-17T06:04:00Z</dcterms:created>
  <dcterms:modified xsi:type="dcterms:W3CDTF">2020-03-19T11:23:00Z</dcterms:modified>
</cp:coreProperties>
</file>