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DC2" w:rsidRDefault="00C01198">
      <w:pPr>
        <w:rPr>
          <w:b/>
          <w:sz w:val="24"/>
          <w:szCs w:val="24"/>
        </w:rPr>
      </w:pPr>
      <w:r w:rsidRPr="00C01198">
        <w:rPr>
          <w:b/>
          <w:sz w:val="24"/>
          <w:szCs w:val="24"/>
        </w:rPr>
        <w:t>Pascalův zákon, vlastnosti kapalin, hydraulické zařízení</w:t>
      </w:r>
      <w:r w:rsidR="00EC69DD">
        <w:rPr>
          <w:b/>
          <w:sz w:val="24"/>
          <w:szCs w:val="24"/>
        </w:rPr>
        <w:t xml:space="preserve"> – shrnutí, základní informace</w:t>
      </w:r>
    </w:p>
    <w:p w:rsidR="00C01198" w:rsidRDefault="00C01198" w:rsidP="00C01198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C01198">
        <w:rPr>
          <w:b/>
          <w:sz w:val="24"/>
          <w:szCs w:val="24"/>
          <w:u w:val="single"/>
        </w:rPr>
        <w:t>Vlastnosti kapalin:</w:t>
      </w:r>
      <w:r>
        <w:rPr>
          <w:b/>
          <w:sz w:val="24"/>
          <w:szCs w:val="24"/>
        </w:rPr>
        <w:t xml:space="preserve"> </w:t>
      </w:r>
    </w:p>
    <w:p w:rsidR="00C01198" w:rsidRDefault="00C01198" w:rsidP="00C0119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jsou tekuté, </w:t>
      </w:r>
    </w:p>
    <w:p w:rsidR="00C01198" w:rsidRDefault="00C01198" w:rsidP="00C0119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dělitelné, </w:t>
      </w:r>
    </w:p>
    <w:p w:rsidR="00C01198" w:rsidRDefault="00C01198" w:rsidP="00C0119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zachovávají objem (pokud máš litr vody v nádobě, objem se nemění - teď se nebavíme o vypařování), </w:t>
      </w:r>
    </w:p>
    <w:p w:rsidR="00C01198" w:rsidRDefault="00C01198" w:rsidP="00C0119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nemají vlastní tvar (tvar je podle nádoby, ve které se nacházejí), </w:t>
      </w:r>
    </w:p>
    <w:p w:rsidR="00C01198" w:rsidRDefault="00C01198" w:rsidP="00C0119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jsou nestlačitelné (když natáhneš do stříkačky vodu a stlačíš píst – zjistíš, že je voda prakticky nestlačitelná), </w:t>
      </w:r>
    </w:p>
    <w:p w:rsidR="00C01198" w:rsidRDefault="00EC69DD" w:rsidP="00C0119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211455</wp:posOffset>
            </wp:positionV>
            <wp:extent cx="1234440" cy="693420"/>
            <wp:effectExtent l="0" t="0" r="381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5" t="53616" r="27116" b="24985"/>
                    <a:stretch/>
                  </pic:blipFill>
                  <pic:spPr bwMode="auto">
                    <a:xfrm>
                      <a:off x="0" y="0"/>
                      <a:ext cx="1234440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198">
        <w:rPr>
          <w:b/>
          <w:sz w:val="24"/>
          <w:szCs w:val="24"/>
        </w:rPr>
        <w:t xml:space="preserve">nejsou rozpínavé (když naleješ vodu do nádoby, má tvar podle nádoby, ale do dalšího prostoru se nedostává), </w:t>
      </w:r>
    </w:p>
    <w:p w:rsidR="00C01198" w:rsidRPr="00EC69DD" w:rsidRDefault="00C01198" w:rsidP="00C0119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hladina kapaliny je vždy vodorovná </w:t>
      </w:r>
    </w:p>
    <w:p w:rsidR="00C01198" w:rsidRPr="00C01198" w:rsidRDefault="00C01198" w:rsidP="00C01198">
      <w:pPr>
        <w:pStyle w:val="Odstavecseseznamem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C01198">
        <w:rPr>
          <w:b/>
          <w:sz w:val="24"/>
          <w:szCs w:val="24"/>
          <w:u w:val="single"/>
        </w:rPr>
        <w:t>Pascalův zákon</w:t>
      </w:r>
    </w:p>
    <w:p w:rsidR="00C01198" w:rsidRPr="00C01198" w:rsidRDefault="00C01198" w:rsidP="00C0119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C01198">
        <w:rPr>
          <w:b/>
          <w:sz w:val="24"/>
          <w:szCs w:val="24"/>
        </w:rPr>
        <w:t xml:space="preserve">vyslovil ho </w:t>
      </w:r>
      <w:proofErr w:type="spellStart"/>
      <w:r w:rsidRPr="00C01198">
        <w:rPr>
          <w:b/>
          <w:sz w:val="24"/>
          <w:szCs w:val="24"/>
        </w:rPr>
        <w:t>Blaise</w:t>
      </w:r>
      <w:proofErr w:type="spellEnd"/>
      <w:r w:rsidRPr="00C01198">
        <w:rPr>
          <w:b/>
          <w:sz w:val="24"/>
          <w:szCs w:val="24"/>
        </w:rPr>
        <w:t xml:space="preserve"> Pascal</w:t>
      </w:r>
    </w:p>
    <w:p w:rsidR="00C01198" w:rsidRPr="00C01198" w:rsidRDefault="00C01198" w:rsidP="00C0119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C01198">
        <w:rPr>
          <w:b/>
          <w:sz w:val="24"/>
          <w:szCs w:val="24"/>
        </w:rPr>
        <w:t>znění: Působením vnější tlakové síly na volnou hladinu kapaliny v uzavřené nádobě vznikne ve všech místech kapaliny stejný tlak.</w:t>
      </w:r>
    </w:p>
    <w:p w:rsidR="00C01198" w:rsidRPr="00EC69DD" w:rsidRDefault="00C01198" w:rsidP="00EC69DD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C01198">
        <w:rPr>
          <w:b/>
          <w:sz w:val="24"/>
          <w:szCs w:val="24"/>
        </w:rPr>
        <w:t xml:space="preserve">Bavíme se opravdu o uzavřené nádobě – neuvažujeme zatím tíhu kapaliny – o tom až v další kapitole </w:t>
      </w:r>
    </w:p>
    <w:p w:rsidR="00C01198" w:rsidRPr="00EC69DD" w:rsidRDefault="00C01198" w:rsidP="00C01198">
      <w:pPr>
        <w:pStyle w:val="Odstavecseseznamem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EC69DD">
        <w:rPr>
          <w:b/>
          <w:sz w:val="24"/>
          <w:szCs w:val="24"/>
          <w:u w:val="single"/>
        </w:rPr>
        <w:t>Výpočet tlaku</w:t>
      </w:r>
    </w:p>
    <w:p w:rsidR="00EC69DD" w:rsidRPr="00EC69DD" w:rsidRDefault="00C01198" w:rsidP="00EC69DD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EC69DD">
        <w:rPr>
          <w:b/>
          <w:sz w:val="24"/>
          <w:szCs w:val="24"/>
        </w:rPr>
        <w:t>stále jedeme podle naší tabulky, kterou jsme už naštěstí uměli dříve</w:t>
      </w:r>
    </w:p>
    <w:p w:rsidR="00EC69DD" w:rsidRPr="00EC69DD" w:rsidRDefault="00EC69DD" w:rsidP="00EC69DD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EC69DD">
        <w:rPr>
          <w:b/>
          <w:sz w:val="24"/>
          <w:szCs w:val="24"/>
        </w:rPr>
        <w:t>naše tabulka a trojúhelník:</w:t>
      </w:r>
    </w:p>
    <w:tbl>
      <w:tblPr>
        <w:tblStyle w:val="Mkatabulky"/>
        <w:tblW w:w="0" w:type="auto"/>
        <w:tblInd w:w="1080" w:type="dxa"/>
        <w:tblLook w:val="04A0" w:firstRow="1" w:lastRow="0" w:firstColumn="1" w:lastColumn="0" w:noHBand="0" w:noVBand="1"/>
      </w:tblPr>
      <w:tblGrid>
        <w:gridCol w:w="2050"/>
        <w:gridCol w:w="1969"/>
        <w:gridCol w:w="1993"/>
        <w:gridCol w:w="1970"/>
      </w:tblGrid>
      <w:tr w:rsidR="00EC69DD" w:rsidRPr="00EC69DD" w:rsidTr="00C01198">
        <w:tc>
          <w:tcPr>
            <w:tcW w:w="2265" w:type="dxa"/>
          </w:tcPr>
          <w:p w:rsidR="00C01198" w:rsidRPr="00EC69DD" w:rsidRDefault="00EC69DD" w:rsidP="00C0119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tlak</w:t>
            </w:r>
          </w:p>
        </w:tc>
        <w:tc>
          <w:tcPr>
            <w:tcW w:w="2265" w:type="dxa"/>
          </w:tcPr>
          <w:p w:rsidR="00C01198" w:rsidRPr="00EC69DD" w:rsidRDefault="00EC69DD" w:rsidP="00C0119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266" w:type="dxa"/>
          </w:tcPr>
          <w:p w:rsidR="00C01198" w:rsidRPr="00EC69DD" w:rsidRDefault="00EC69DD" w:rsidP="00C0119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Pa</w:t>
            </w:r>
          </w:p>
        </w:tc>
        <w:tc>
          <w:tcPr>
            <w:tcW w:w="2266" w:type="dxa"/>
          </w:tcPr>
          <w:p w:rsidR="00C01198" w:rsidRPr="00EC69DD" w:rsidRDefault="00EC69DD" w:rsidP="00C0119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proofErr w:type="gramStart"/>
            <w:r w:rsidRPr="00EC69DD">
              <w:rPr>
                <w:b/>
                <w:sz w:val="24"/>
                <w:szCs w:val="24"/>
              </w:rPr>
              <w:t>p = F : S</w:t>
            </w:r>
            <w:proofErr w:type="gramEnd"/>
          </w:p>
        </w:tc>
      </w:tr>
      <w:tr w:rsidR="00EC69DD" w:rsidRPr="00EC69DD" w:rsidTr="00C01198">
        <w:tc>
          <w:tcPr>
            <w:tcW w:w="2265" w:type="dxa"/>
          </w:tcPr>
          <w:p w:rsidR="00C01198" w:rsidRPr="00EC69DD" w:rsidRDefault="00EC69DD" w:rsidP="00C0119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síla</w:t>
            </w:r>
          </w:p>
        </w:tc>
        <w:tc>
          <w:tcPr>
            <w:tcW w:w="2265" w:type="dxa"/>
          </w:tcPr>
          <w:p w:rsidR="00C01198" w:rsidRPr="00EC69DD" w:rsidRDefault="00EC69DD" w:rsidP="00C0119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66" w:type="dxa"/>
          </w:tcPr>
          <w:p w:rsidR="00C01198" w:rsidRPr="00EC69DD" w:rsidRDefault="00EC69DD" w:rsidP="00C0119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266" w:type="dxa"/>
          </w:tcPr>
          <w:p w:rsidR="00C01198" w:rsidRPr="00EC69DD" w:rsidRDefault="00EC69DD" w:rsidP="00C0119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 xml:space="preserve">F = p </w:t>
            </w:r>
            <w:r w:rsidRPr="00EC69DD">
              <w:rPr>
                <w:rFonts w:cstheme="minorHAnsi"/>
                <w:b/>
                <w:sz w:val="24"/>
                <w:szCs w:val="24"/>
              </w:rPr>
              <w:t>∙</w:t>
            </w:r>
            <w:r w:rsidRPr="00EC69DD">
              <w:rPr>
                <w:b/>
                <w:sz w:val="24"/>
                <w:szCs w:val="24"/>
              </w:rPr>
              <w:t xml:space="preserve"> S</w:t>
            </w:r>
          </w:p>
        </w:tc>
      </w:tr>
      <w:tr w:rsidR="00EC69DD" w:rsidRPr="00EC69DD" w:rsidTr="00C01198">
        <w:tc>
          <w:tcPr>
            <w:tcW w:w="2265" w:type="dxa"/>
          </w:tcPr>
          <w:p w:rsidR="00C01198" w:rsidRPr="00EC69DD" w:rsidRDefault="00EC69DD" w:rsidP="00C0119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obsah plochy</w:t>
            </w:r>
          </w:p>
        </w:tc>
        <w:tc>
          <w:tcPr>
            <w:tcW w:w="2265" w:type="dxa"/>
          </w:tcPr>
          <w:p w:rsidR="00C01198" w:rsidRPr="00EC69DD" w:rsidRDefault="00EC69DD" w:rsidP="00C0119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266" w:type="dxa"/>
          </w:tcPr>
          <w:p w:rsidR="00C01198" w:rsidRPr="00EC69DD" w:rsidRDefault="00EC69DD" w:rsidP="00C01198">
            <w:pPr>
              <w:pStyle w:val="Odstavecseseznamem"/>
              <w:ind w:left="0"/>
              <w:rPr>
                <w:b/>
                <w:sz w:val="24"/>
                <w:szCs w:val="24"/>
                <w:vertAlign w:val="superscript"/>
              </w:rPr>
            </w:pPr>
            <w:r w:rsidRPr="00EC69DD">
              <w:rPr>
                <w:b/>
                <w:sz w:val="24"/>
                <w:szCs w:val="24"/>
              </w:rPr>
              <w:t>m</w:t>
            </w:r>
            <w:r w:rsidRPr="00EC69DD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6" w:type="dxa"/>
          </w:tcPr>
          <w:p w:rsidR="00C01198" w:rsidRPr="00EC69DD" w:rsidRDefault="00EC69DD" w:rsidP="00C0119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proofErr w:type="gramStart"/>
            <w:r w:rsidRPr="00EC69DD">
              <w:rPr>
                <w:b/>
                <w:sz w:val="24"/>
                <w:szCs w:val="24"/>
              </w:rPr>
              <w:t>S = F : p</w:t>
            </w:r>
            <w:proofErr w:type="gramEnd"/>
          </w:p>
        </w:tc>
      </w:tr>
    </w:tbl>
    <w:p w:rsidR="00EC69DD" w:rsidRDefault="00EC69DD" w:rsidP="00C01198">
      <w:pPr>
        <w:pStyle w:val="Odstavecseseznamem"/>
        <w:ind w:left="1080"/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2140585</wp:posOffset>
                </wp:positionH>
                <wp:positionV relativeFrom="paragraph">
                  <wp:posOffset>141605</wp:posOffset>
                </wp:positionV>
                <wp:extent cx="1135380" cy="594360"/>
                <wp:effectExtent l="19050" t="19050" r="45720" b="15240"/>
                <wp:wrapNone/>
                <wp:docPr id="1" name="Rovnoramenný trojúhe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59436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8B666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1" o:spid="_x0000_s1026" type="#_x0000_t5" style="position:absolute;margin-left:168.55pt;margin-top:11.15pt;width:89.4pt;height:4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Y+TmgIAAHMFAAAOAAAAZHJzL2Uyb0RvYy54bWysVM1u2zAMvg/YOwi6r46TtGuDOkXQosOA&#10;oi3aDj0rshRrlUVNUuJk77QXGLBTX2yUHDvZmtOwi02K/+RHnl+sa01WwnkFpqD50YASYTiUyiwK&#10;+uXp+sMpJT4wUzINRhR0Izy9mL5/d97YiRhCBboUjqAT4yeNLWgVgp1kmeeVqJk/AisMCiW4mgVk&#10;3SIrHWvQe62z4WBwkjXgSuuAC+/x9aoV0mnyL6Xg4U5KLwLRBcXcQvq69J3HbzY9Z5OFY7ZSfJsG&#10;+4csaqYMBu1dXbHAyNKpN65qxR14kOGIQ52BlIqLVANWkw/+quaxYlakWrA53vZt8v/PLb9d3Tui&#10;SpwdJYbVOKIHWBlwSBrz+osEB19ff1ZCm9cfLySPDWusn6Ddo713W84jGatfS1fHP9ZF1qnJm77J&#10;Yh0Ix8c8Hx2PTnEWHGXHZ+PRSZpCtrO2zodPAmoSiYIGp5hZ6NgINmGrGx8wKqp3avHZwLXSOg1T&#10;m/jgQasyviUmoklcakdWDHEQ1qkMdLGnhVy0zGJxbTmJChstogttHoTEPmEBw5RIQujOJ+NcmHAS&#10;25M8oXY0k5hBb5gfMtShS2arG81EQm5vODhk+GfE3iJFBRN641rhNA85KF/6yK1+V31bcyx/DuUG&#10;4eGg3Rtv+bXCmdwwH+6Zw0XBMeLyhzv8SA1NQWFLUVKB+37oPeojflFKSYOLV1D/bcmcoER/Nojs&#10;s3w8jpuamPHxxyEybl8y35eYZX0JOFNEL2aXyKgfdEdKB/Uz3ohZjIoiZjjGLigPrmMuQ3sQ8Mpw&#10;MZslNdxOy8KNebQ8Oo9djXh7Wj8zZztgIqRvoVvSN9hsdaOlgdkygFQJuLu+bvuNm51As71C8XTs&#10;80lrdyunvwEAAP//AwBQSwMEFAAGAAgAAAAhANWpTNffAAAACgEAAA8AAABkcnMvZG93bnJldi54&#10;bWxMj01Pg0AQhu8m/ofNmHizy4cURZbGaHrSS6s99LbACCg7S9iloL/e6UlvM5kn7zxvvllML044&#10;us6SgnAVgECqbN1Ro+D9bXtzB8J5TbXuLaGCb3SwKS4vcp3VdqYdnva+ERxCLtMKWu+HTEpXtWi0&#10;W9kBiW8fdjTa8zo2sh71zOGml1EQrKXRHfGHVg/41GL1tZ+MAjmlux+XvKSvc7KWt+V8eP48bpW6&#10;vloeH0B4XPwfDGd9VoeCnUo7Ue1EryCO05BRBVEUg2AgCZN7ECWT50EWufxfofgFAAD//wMAUEsB&#10;Ai0AFAAGAAgAAAAhALaDOJL+AAAA4QEAABMAAAAAAAAAAAAAAAAAAAAAAFtDb250ZW50X1R5cGVz&#10;XS54bWxQSwECLQAUAAYACAAAACEAOP0h/9YAAACUAQAACwAAAAAAAAAAAAAAAAAvAQAAX3JlbHMv&#10;LnJlbHNQSwECLQAUAAYACAAAACEAvc2Pk5oCAABzBQAADgAAAAAAAAAAAAAAAAAuAgAAZHJzL2Uy&#10;b0RvYy54bWxQSwECLQAUAAYACAAAACEA1alM198AAAAKAQAADwAAAAAAAAAAAAAAAAD0BAAAZHJz&#10;L2Rvd25yZXYueG1sUEsFBgAAAAAEAAQA8wAAAAAGAAAAAA==&#10;" filled="f" strokecolor="black [3213]" strokeweight="1pt"/>
            </w:pict>
          </mc:Fallback>
        </mc:AlternateContent>
      </w:r>
    </w:p>
    <w:p w:rsidR="00C01198" w:rsidRDefault="00EC69DD" w:rsidP="00C01198">
      <w:pPr>
        <w:pStyle w:val="Odstavecseseznamem"/>
        <w:ind w:left="108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F </w:t>
      </w:r>
    </w:p>
    <w:p w:rsidR="00EC69DD" w:rsidRDefault="00EC69DD" w:rsidP="00C01198">
      <w:pPr>
        <w:pStyle w:val="Odstavecseseznamem"/>
        <w:ind w:left="1080"/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38735</wp:posOffset>
                </wp:positionV>
                <wp:extent cx="533400" cy="7620"/>
                <wp:effectExtent l="0" t="0" r="19050" b="3048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1169BA" id="Přímá spojnice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95pt,3.05pt" to="233.9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3khzAEAAMIDAAAOAAAAZHJzL2Uyb0RvYy54bWysU0uO1DAQ3SNxB8t7OukMDCjq9CxmBBsE&#10;LX57j1PuGPyTbTrpo7DkAJxixL0oV7oD4iMhxMZK2a9e1XtV2VxN1rADxKS96/h6VXMGTvpeu33H&#10;3755+uAJZykL1wvjHXT8CIlfbe/f24yhhcYP3vQQGZK41I6h40POoa2qJAewIq18AIePykcrMoZx&#10;X/VRjMhuTdXU9WU1+tiH6CWkhLc38yPfEr9SIPNLpRJkZjqOvWU6I5235ay2G9HuowiDlqc2xD90&#10;YYV2WHShuhFZsI9R/0JltYw+eZVX0tvKK6UlkAZUs65/UvN6EAFIC5qTwmJT+n+08sVhF5nuO95w&#10;5oTFEe2+frr7Yu8+sxT8e4f9sabYNIbUIvra7eIpSmEXi+ZJRcuU0eEdbgC5gLrYRCYfF5Nhykzi&#10;5aOLi4c1jkLi0+PLhkZQzSSFLMSUn4G3rHx03GhXHBCtODxPGQsj9AzBoDQ1t0Ff+WiggI17BQpV&#10;Ybm5IdonuDaRHQRuQv9hXSQhFyFLitLGLEk1lfxj0glb0oB27G8TFzRV9C4viVY7H39XNU/nVtWM&#10;P6uetRbZt74/0lDIDlwUUnZa6rKJP8aU/v3X234DAAD//wMAUEsDBBQABgAIAAAAIQC38tTx2gAA&#10;AAcBAAAPAAAAZHJzL2Rvd25yZXYueG1sTI7BTsMwEETvSPyDtUjcqFNCkxKyqUolxJmWS29OvCQR&#10;8TrEbhv+nuUEx9GM3rxyM7tBnWkKvWeE5SIBRdx423OL8H54uVuDCtGwNYNnQvimAJvq+qo0hfUX&#10;fqPzPrZKIBwKg9DFOBZah6YjZ8LCj8TSffjJmShxarWdzEXgbtD3SZJpZ3qWh86MtOuo+dyfHMLh&#10;1SVzHfsd8VeebI/Pq4yPK8Tbm3n7BCrSHP/G8Ksv6lCJU+1PbIMaENJ1+ihThGwJSvqHLJdcI+Qp&#10;6KrU//2rHwAAAP//AwBQSwECLQAUAAYACAAAACEAtoM4kv4AAADhAQAAEwAAAAAAAAAAAAAAAAAA&#10;AAAAW0NvbnRlbnRfVHlwZXNdLnhtbFBLAQItABQABgAIAAAAIQA4/SH/1gAAAJQBAAALAAAAAAAA&#10;AAAAAAAAAC8BAABfcmVscy8ucmVsc1BLAQItABQABgAIAAAAIQAf53khzAEAAMIDAAAOAAAAAAAA&#10;AAAAAAAAAC4CAABkcnMvZTJvRG9jLnhtbFBLAQItABQABgAIAAAAIQC38tTx2gAAAAcBAAAPAAAA&#10;AAAAAAAAAAAAACY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EC69DD" w:rsidRDefault="00EC69DD" w:rsidP="00C01198">
      <w:pPr>
        <w:pStyle w:val="Odstavecseseznamem"/>
        <w:ind w:left="108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p     </w:t>
      </w:r>
      <w:r>
        <w:rPr>
          <w:rFonts w:cstheme="minorHAnsi"/>
          <w:b/>
        </w:rPr>
        <w:t>∙</w:t>
      </w:r>
      <w:r>
        <w:rPr>
          <w:b/>
        </w:rPr>
        <w:t xml:space="preserve">     S</w:t>
      </w:r>
    </w:p>
    <w:p w:rsidR="00EC69DD" w:rsidRPr="00EC69DD" w:rsidRDefault="00EC69DD" w:rsidP="00EC69DD">
      <w:pPr>
        <w:pStyle w:val="Odstavecseseznamem"/>
        <w:numPr>
          <w:ilvl w:val="0"/>
          <w:numId w:val="1"/>
        </w:numPr>
        <w:tabs>
          <w:tab w:val="left" w:pos="1152"/>
        </w:tabs>
        <w:rPr>
          <w:b/>
          <w:sz w:val="24"/>
          <w:szCs w:val="24"/>
          <w:u w:val="single"/>
        </w:rPr>
      </w:pPr>
      <w:r w:rsidRPr="00EC69DD">
        <w:rPr>
          <w:b/>
          <w:sz w:val="24"/>
          <w:szCs w:val="24"/>
          <w:u w:val="single"/>
        </w:rPr>
        <w:t>Hydraulické zařízení</w:t>
      </w:r>
    </w:p>
    <w:p w:rsidR="00EC69DD" w:rsidRDefault="00EC69DD" w:rsidP="00EC69DD">
      <w:pPr>
        <w:pStyle w:val="Odstavecseseznamem"/>
        <w:numPr>
          <w:ilvl w:val="0"/>
          <w:numId w:val="2"/>
        </w:numPr>
        <w:tabs>
          <w:tab w:val="left" w:pos="1152"/>
        </w:tabs>
        <w:rPr>
          <w:b/>
          <w:sz w:val="24"/>
          <w:szCs w:val="24"/>
        </w:rPr>
      </w:pPr>
      <w:r w:rsidRPr="00130F58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 wp14:anchorId="3FCD3956" wp14:editId="3F1D633F">
            <wp:simplePos x="0" y="0"/>
            <wp:positionH relativeFrom="margin">
              <wp:posOffset>2559685</wp:posOffset>
            </wp:positionH>
            <wp:positionV relativeFrom="paragraph">
              <wp:posOffset>252095</wp:posOffset>
            </wp:positionV>
            <wp:extent cx="1264920" cy="929640"/>
            <wp:effectExtent l="0" t="0" r="0" b="3810"/>
            <wp:wrapNone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85" t="42315" r="30876" b="41685"/>
                    <a:stretch/>
                  </pic:blipFill>
                  <pic:spPr bwMode="auto">
                    <a:xfrm>
                      <a:off x="0" y="0"/>
                      <a:ext cx="1264920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využívá Pascalův zákon – jestliže stlačím kapalinu vnější silou, vznikne uvnitř kapaliny všude stejný tlak</w:t>
      </w:r>
    </w:p>
    <w:p w:rsidR="00EC69DD" w:rsidRPr="00EC69DD" w:rsidRDefault="00EC69DD" w:rsidP="00EC69DD">
      <w:pPr>
        <w:pStyle w:val="Odstavecseseznamem"/>
        <w:numPr>
          <w:ilvl w:val="0"/>
          <w:numId w:val="2"/>
        </w:numPr>
        <w:tabs>
          <w:tab w:val="left" w:pos="11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obrázek </w:t>
      </w:r>
    </w:p>
    <w:p w:rsidR="00EC69DD" w:rsidRDefault="00EC69DD" w:rsidP="00EC69DD">
      <w:pPr>
        <w:tabs>
          <w:tab w:val="left" w:pos="1152"/>
        </w:tabs>
        <w:rPr>
          <w:b/>
          <w:sz w:val="24"/>
          <w:szCs w:val="24"/>
        </w:rPr>
      </w:pPr>
    </w:p>
    <w:p w:rsidR="00EC69DD" w:rsidRDefault="00EC69DD" w:rsidP="00EC69DD">
      <w:pPr>
        <w:tabs>
          <w:tab w:val="left" w:pos="1152"/>
        </w:tabs>
        <w:rPr>
          <w:b/>
          <w:sz w:val="24"/>
          <w:szCs w:val="24"/>
        </w:rPr>
      </w:pPr>
    </w:p>
    <w:p w:rsidR="00EC69DD" w:rsidRDefault="005B7CF7" w:rsidP="00EC69DD">
      <w:pPr>
        <w:pStyle w:val="Odstavecseseznamem"/>
        <w:numPr>
          <w:ilvl w:val="0"/>
          <w:numId w:val="2"/>
        </w:numPr>
        <w:tabs>
          <w:tab w:val="left" w:pos="115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266700</wp:posOffset>
            </wp:positionV>
            <wp:extent cx="739140" cy="663718"/>
            <wp:effectExtent l="0" t="0" r="3810" b="317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0" t="39271" r="63889" b="50382"/>
                    <a:stretch/>
                  </pic:blipFill>
                  <pic:spPr bwMode="auto">
                    <a:xfrm>
                      <a:off x="0" y="0"/>
                      <a:ext cx="739140" cy="66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9DD">
        <w:rPr>
          <w:b/>
          <w:sz w:val="24"/>
          <w:szCs w:val="24"/>
        </w:rPr>
        <w:t xml:space="preserve">použití – </w:t>
      </w:r>
      <w:proofErr w:type="spellStart"/>
      <w:r w:rsidR="00EC69DD">
        <w:rPr>
          <w:b/>
          <w:sz w:val="24"/>
          <w:szCs w:val="24"/>
        </w:rPr>
        <w:t>např</w:t>
      </w:r>
      <w:proofErr w:type="spellEnd"/>
      <w:r w:rsidR="00EC69DD">
        <w:rPr>
          <w:b/>
          <w:sz w:val="24"/>
          <w:szCs w:val="24"/>
        </w:rPr>
        <w:t>: hydraulické lisy, hydraulické zvedáky, brzdy aut, zubařské křeslo,…</w:t>
      </w:r>
    </w:p>
    <w:p w:rsidR="00EC69DD" w:rsidRDefault="005B7CF7" w:rsidP="00EC69DD">
      <w:pPr>
        <w:pStyle w:val="Odstavecseseznamem"/>
        <w:numPr>
          <w:ilvl w:val="0"/>
          <w:numId w:val="2"/>
        </w:numPr>
        <w:tabs>
          <w:tab w:val="left" w:pos="115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10160</wp:posOffset>
            </wp:positionV>
            <wp:extent cx="4614130" cy="50292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2" t="56437" r="35582" b="37684"/>
                    <a:stretch/>
                  </pic:blipFill>
                  <pic:spPr bwMode="auto">
                    <a:xfrm>
                      <a:off x="0" y="0"/>
                      <a:ext cx="461413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9DD">
        <w:rPr>
          <w:b/>
          <w:sz w:val="24"/>
          <w:szCs w:val="24"/>
        </w:rPr>
        <w:t>vzorečky:</w:t>
      </w:r>
    </w:p>
    <w:p w:rsidR="008B08FD" w:rsidRDefault="008B08FD" w:rsidP="008B08FD">
      <w:pPr>
        <w:pStyle w:val="Odstavecseseznamem"/>
        <w:tabs>
          <w:tab w:val="left" w:pos="1152"/>
        </w:tabs>
        <w:ind w:left="1080"/>
        <w:rPr>
          <w:b/>
          <w:sz w:val="24"/>
          <w:szCs w:val="24"/>
        </w:rPr>
      </w:pPr>
    </w:p>
    <w:p w:rsidR="008B08FD" w:rsidRDefault="008B08FD" w:rsidP="008B08FD">
      <w:pPr>
        <w:pStyle w:val="Odstavecseseznamem"/>
        <w:tabs>
          <w:tab w:val="left" w:pos="1152"/>
        </w:tabs>
        <w:ind w:left="1080"/>
        <w:rPr>
          <w:b/>
          <w:sz w:val="24"/>
          <w:szCs w:val="24"/>
        </w:rPr>
      </w:pPr>
    </w:p>
    <w:p w:rsidR="00EC69DD" w:rsidRPr="008B08FD" w:rsidRDefault="00EC69DD" w:rsidP="00EC69DD">
      <w:pPr>
        <w:pStyle w:val="Odstavecseseznamem"/>
        <w:numPr>
          <w:ilvl w:val="0"/>
          <w:numId w:val="2"/>
        </w:numPr>
        <w:tabs>
          <w:tab w:val="left" w:pos="1152"/>
        </w:tabs>
        <w:rPr>
          <w:b/>
          <w:sz w:val="24"/>
          <w:szCs w:val="24"/>
        </w:rPr>
      </w:pPr>
      <w:r w:rsidRPr="008B08FD">
        <w:rPr>
          <w:b/>
          <w:sz w:val="24"/>
          <w:szCs w:val="24"/>
        </w:rPr>
        <w:t xml:space="preserve">u malého pístu – malá síla, u velkého pístu – velká síla, </w:t>
      </w:r>
      <w:r w:rsidR="008B08FD" w:rsidRPr="008B08FD">
        <w:rPr>
          <w:b/>
          <w:sz w:val="24"/>
          <w:szCs w:val="24"/>
          <w:u w:val="single"/>
        </w:rPr>
        <w:t>k</w:t>
      </w:r>
      <w:r w:rsidRPr="008B08FD">
        <w:rPr>
          <w:b/>
          <w:sz w:val="24"/>
          <w:szCs w:val="24"/>
          <w:u w:val="single"/>
        </w:rPr>
        <w:t>olikrát je obsah</w:t>
      </w:r>
      <w:r w:rsidRPr="008B08FD">
        <w:rPr>
          <w:b/>
          <w:sz w:val="24"/>
          <w:szCs w:val="24"/>
        </w:rPr>
        <w:t xml:space="preserve"> většího pístu </w:t>
      </w:r>
      <w:r w:rsidRPr="008B08FD">
        <w:rPr>
          <w:b/>
          <w:sz w:val="24"/>
          <w:szCs w:val="24"/>
          <w:u w:val="single"/>
        </w:rPr>
        <w:t>větš</w:t>
      </w:r>
      <w:r w:rsidRPr="008B08FD">
        <w:rPr>
          <w:b/>
          <w:sz w:val="24"/>
          <w:szCs w:val="24"/>
        </w:rPr>
        <w:t xml:space="preserve">í než obsah menšího pístu, </w:t>
      </w:r>
      <w:r w:rsidRPr="008B08FD">
        <w:rPr>
          <w:b/>
          <w:sz w:val="24"/>
          <w:szCs w:val="24"/>
          <w:u w:val="single"/>
        </w:rPr>
        <w:t>tolikrát je síla</w:t>
      </w:r>
      <w:r w:rsidRPr="008B08FD">
        <w:rPr>
          <w:b/>
          <w:sz w:val="24"/>
          <w:szCs w:val="24"/>
        </w:rPr>
        <w:t xml:space="preserve"> působící na větší píst  </w:t>
      </w:r>
      <w:r w:rsidRPr="008B08FD">
        <w:rPr>
          <w:b/>
          <w:sz w:val="24"/>
          <w:szCs w:val="24"/>
          <w:u w:val="single"/>
        </w:rPr>
        <w:t>větší</w:t>
      </w:r>
      <w:r w:rsidRPr="008B08FD">
        <w:rPr>
          <w:b/>
          <w:sz w:val="24"/>
          <w:szCs w:val="24"/>
        </w:rPr>
        <w:t xml:space="preserve"> než síla působící na menší píst.</w:t>
      </w:r>
    </w:p>
    <w:p w:rsidR="001478F8" w:rsidRDefault="001478F8" w:rsidP="008B08FD">
      <w:pPr>
        <w:pStyle w:val="Odstavecseseznamem"/>
        <w:tabs>
          <w:tab w:val="left" w:pos="1152"/>
        </w:tabs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Nabízím vám k dopln</w:t>
      </w:r>
      <w:r w:rsidR="00BD1384">
        <w:rPr>
          <w:b/>
          <w:sz w:val="24"/>
          <w:szCs w:val="24"/>
        </w:rPr>
        <w:t>ění učiva tat</w:t>
      </w:r>
      <w:r>
        <w:rPr>
          <w:b/>
          <w:sz w:val="24"/>
          <w:szCs w:val="24"/>
        </w:rPr>
        <w:t>o videa a animace:</w:t>
      </w:r>
    </w:p>
    <w:p w:rsidR="001478F8" w:rsidRDefault="001478F8" w:rsidP="008B08FD">
      <w:pPr>
        <w:pStyle w:val="Odstavecseseznamem"/>
        <w:tabs>
          <w:tab w:val="left" w:pos="1152"/>
        </w:tabs>
        <w:ind w:left="1080"/>
        <w:rPr>
          <w:b/>
          <w:sz w:val="24"/>
          <w:szCs w:val="24"/>
        </w:rPr>
      </w:pPr>
    </w:p>
    <w:p w:rsidR="001478F8" w:rsidRDefault="001478F8" w:rsidP="001478F8">
      <w:r>
        <w:t>hydrauli</w:t>
      </w:r>
      <w:r w:rsidR="006A146A">
        <w:t>cké zařízení – animace (anglické</w:t>
      </w:r>
      <w:r>
        <w:t xml:space="preserve"> – ale nemluví se tam) – jedna a půl minuty</w:t>
      </w:r>
    </w:p>
    <w:p w:rsidR="001478F8" w:rsidRDefault="00BD1384" w:rsidP="001478F8">
      <w:pPr>
        <w:rPr>
          <w:rStyle w:val="Hypertextovodkaz"/>
          <w:rFonts w:cstheme="minorHAnsi"/>
        </w:rPr>
      </w:pPr>
      <w:hyperlink r:id="rId9" w:history="1">
        <w:r w:rsidR="001478F8" w:rsidRPr="00D70EC8">
          <w:rPr>
            <w:rStyle w:val="Hypertextovodkaz"/>
            <w:rFonts w:cstheme="minorHAnsi"/>
          </w:rPr>
          <w:t>https://www.youtube.com/watch?v=qGQ4fojjwvQ</w:t>
        </w:r>
      </w:hyperlink>
    </w:p>
    <w:p w:rsidR="001478F8" w:rsidRDefault="001478F8" w:rsidP="001478F8">
      <w:pPr>
        <w:rPr>
          <w:rFonts w:cstheme="minorHAnsi"/>
        </w:rPr>
      </w:pPr>
      <w:r>
        <w:rPr>
          <w:rFonts w:cstheme="minorHAnsi"/>
        </w:rPr>
        <w:t xml:space="preserve">výklad k Pascalovu zákonu + hydraulické zařízení – devět a půl minuty   </w:t>
      </w:r>
    </w:p>
    <w:p w:rsidR="001478F8" w:rsidRDefault="00BD1384" w:rsidP="001478F8">
      <w:pPr>
        <w:rPr>
          <w:rStyle w:val="Hypertextovodkaz"/>
          <w:rFonts w:cstheme="minorHAnsi"/>
        </w:rPr>
      </w:pPr>
      <w:hyperlink r:id="rId10" w:history="1">
        <w:r w:rsidR="001478F8" w:rsidRPr="00D70EC8">
          <w:rPr>
            <w:rStyle w:val="Hypertextovodkaz"/>
            <w:rFonts w:cstheme="minorHAnsi"/>
          </w:rPr>
          <w:t>https://www.youtube.com/watch?v=EjfNKXDJ_P8</w:t>
        </w:r>
      </w:hyperlink>
    </w:p>
    <w:p w:rsidR="001478F8" w:rsidRPr="002003FD" w:rsidRDefault="001478F8" w:rsidP="001478F8">
      <w:pPr>
        <w:rPr>
          <w:rFonts w:cstheme="minorHAnsi"/>
        </w:rPr>
      </w:pPr>
      <w:r>
        <w:rPr>
          <w:rFonts w:cstheme="minorHAnsi"/>
        </w:rPr>
        <w:t>pokus k Pascalovu zákonu – minuta a půl</w:t>
      </w:r>
    </w:p>
    <w:p w:rsidR="001478F8" w:rsidRDefault="00BD1384" w:rsidP="001478F8">
      <w:pPr>
        <w:rPr>
          <w:rStyle w:val="Hypertextovodkaz"/>
          <w:rFonts w:cstheme="minorHAnsi"/>
        </w:rPr>
      </w:pPr>
      <w:hyperlink r:id="rId11" w:history="1">
        <w:r w:rsidR="001478F8" w:rsidRPr="00D70EC8">
          <w:rPr>
            <w:rStyle w:val="Hypertextovodkaz"/>
            <w:rFonts w:cstheme="minorHAnsi"/>
          </w:rPr>
          <w:t>https://www.youtube.com/watch?v=d-DQBCqyLu8</w:t>
        </w:r>
      </w:hyperlink>
    </w:p>
    <w:p w:rsidR="00EC409C" w:rsidRPr="00EC409C" w:rsidRDefault="00EC409C" w:rsidP="001478F8">
      <w:pPr>
        <w:rPr>
          <w:rStyle w:val="Hypertextovodkaz"/>
          <w:rFonts w:cstheme="minorHAnsi"/>
          <w:color w:val="auto"/>
          <w:u w:val="none"/>
        </w:rPr>
      </w:pPr>
      <w:r w:rsidRPr="00EC409C">
        <w:rPr>
          <w:rStyle w:val="Hypertextovodkaz"/>
          <w:rFonts w:cstheme="minorHAnsi"/>
          <w:color w:val="auto"/>
          <w:u w:val="none"/>
        </w:rPr>
        <w:t>pokus k Pascalovu zákonu – čtyři minuty</w:t>
      </w:r>
    </w:p>
    <w:p w:rsidR="00EC409C" w:rsidRDefault="00EC409C" w:rsidP="001478F8">
      <w:pPr>
        <w:rPr>
          <w:rStyle w:val="Hypertextovodkaz"/>
          <w:rFonts w:cstheme="minorHAnsi"/>
        </w:rPr>
      </w:pPr>
      <w:r w:rsidRPr="00EC409C">
        <w:rPr>
          <w:rStyle w:val="Hypertextovodkaz"/>
          <w:rFonts w:cstheme="minorHAnsi"/>
        </w:rPr>
        <w:t>https://www.youtube.com/watch?v=RmIdKtGotDs</w:t>
      </w:r>
    </w:p>
    <w:p w:rsidR="00BD1384" w:rsidRDefault="00BD1384" w:rsidP="00BD1384">
      <w:pPr>
        <w:rPr>
          <w:rFonts w:cstheme="minorHAnsi"/>
        </w:rPr>
      </w:pPr>
      <w:r>
        <w:rPr>
          <w:rFonts w:cstheme="minorHAnsi"/>
        </w:rPr>
        <w:t>školní pokusy – jedna minuta</w:t>
      </w:r>
    </w:p>
    <w:p w:rsidR="00BD1384" w:rsidRDefault="00BD1384" w:rsidP="00BD1384">
      <w:pPr>
        <w:rPr>
          <w:rFonts w:cstheme="minorHAnsi"/>
        </w:rPr>
      </w:pPr>
      <w:hyperlink r:id="rId12" w:history="1">
        <w:r w:rsidRPr="00D62613">
          <w:rPr>
            <w:rStyle w:val="Hypertextovodkaz"/>
            <w:rFonts w:cstheme="minorHAnsi"/>
          </w:rPr>
          <w:t>https://www.youtube.com/watch?v=dqdrn1Ux5-Y</w:t>
        </w:r>
      </w:hyperlink>
    </w:p>
    <w:p w:rsidR="001478F8" w:rsidRDefault="001478F8" w:rsidP="001478F8">
      <w:pPr>
        <w:rPr>
          <w:rFonts w:cstheme="minorHAnsi"/>
        </w:rPr>
      </w:pPr>
      <w:r>
        <w:rPr>
          <w:rFonts w:cstheme="minorHAnsi"/>
        </w:rPr>
        <w:t>animace – princip hydrauliky – nevím, zda to bude všem fungovat – pokud se dostaneš na stránku – zmáčkni šipku</w:t>
      </w:r>
    </w:p>
    <w:p w:rsidR="001478F8" w:rsidRDefault="00BD1384" w:rsidP="001478F8">
      <w:pPr>
        <w:rPr>
          <w:rStyle w:val="Hypertextovodkaz"/>
          <w:rFonts w:cstheme="minorHAnsi"/>
        </w:rPr>
      </w:pPr>
      <w:hyperlink r:id="rId13" w:history="1">
        <w:r w:rsidR="001478F8" w:rsidRPr="00D70EC8">
          <w:rPr>
            <w:rStyle w:val="Hypertextovodkaz"/>
            <w:rFonts w:cstheme="minorHAnsi"/>
          </w:rPr>
          <w:t>http://www.animfyzika.wz.cz/hydraulika.swf</w:t>
        </w:r>
      </w:hyperlink>
    </w:p>
    <w:p w:rsidR="001478F8" w:rsidRDefault="001478F8" w:rsidP="001478F8">
      <w:pPr>
        <w:rPr>
          <w:rFonts w:cstheme="minorHAnsi"/>
        </w:rPr>
      </w:pPr>
      <w:r>
        <w:rPr>
          <w:rFonts w:cstheme="minorHAnsi"/>
        </w:rPr>
        <w:t>animace – hydraulický zvedák – zelená vše uvádí do pohybu, oranžová zastavuje, červená vrací na začátek</w:t>
      </w:r>
    </w:p>
    <w:p w:rsidR="001478F8" w:rsidRDefault="00BD1384" w:rsidP="001478F8">
      <w:pPr>
        <w:rPr>
          <w:rFonts w:cstheme="minorHAnsi"/>
        </w:rPr>
      </w:pPr>
      <w:hyperlink r:id="rId14" w:history="1">
        <w:r w:rsidR="001478F8" w:rsidRPr="00D70EC8">
          <w:rPr>
            <w:rStyle w:val="Hypertextovodkaz"/>
            <w:rFonts w:cstheme="minorHAnsi"/>
          </w:rPr>
          <w:t>https://www.vascak.cz/data/android/physicsatschool/template.php?s=mech_lis&amp;l=cz</w:t>
        </w:r>
      </w:hyperlink>
    </w:p>
    <w:p w:rsidR="00744654" w:rsidRPr="00744654" w:rsidRDefault="00744654" w:rsidP="00744654">
      <w:pPr>
        <w:rPr>
          <w:rFonts w:cstheme="minorHAnsi"/>
        </w:rPr>
      </w:pPr>
    </w:p>
    <w:p w:rsidR="001478F8" w:rsidRDefault="001478F8" w:rsidP="001478F8">
      <w:pPr>
        <w:pBdr>
          <w:bottom w:val="single" w:sz="12" w:space="1" w:color="auto"/>
        </w:pBdr>
        <w:tabs>
          <w:tab w:val="left" w:pos="11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 toho, koho videa zaujala – dá se jich na </w:t>
      </w:r>
      <w:proofErr w:type="spellStart"/>
      <w:r>
        <w:rPr>
          <w:b/>
          <w:sz w:val="24"/>
          <w:szCs w:val="24"/>
        </w:rPr>
        <w:t>youtube</w:t>
      </w:r>
      <w:proofErr w:type="spellEnd"/>
      <w:r>
        <w:rPr>
          <w:b/>
          <w:sz w:val="24"/>
          <w:szCs w:val="24"/>
        </w:rPr>
        <w:t xml:space="preserve"> najít samozřejmě ještě mnohem více.</w:t>
      </w:r>
    </w:p>
    <w:p w:rsidR="00C2698C" w:rsidRPr="00C2698C" w:rsidRDefault="00C2698C" w:rsidP="001478F8">
      <w:pPr>
        <w:tabs>
          <w:tab w:val="left" w:pos="1152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Mimo probírané </w:t>
      </w:r>
      <w:proofErr w:type="gramStart"/>
      <w:r>
        <w:rPr>
          <w:b/>
          <w:sz w:val="24"/>
          <w:szCs w:val="24"/>
          <w:u w:val="single"/>
        </w:rPr>
        <w:t>téma :</w:t>
      </w:r>
      <w:proofErr w:type="gramEnd"/>
    </w:p>
    <w:p w:rsidR="005B7CF7" w:rsidRDefault="005B7CF7" w:rsidP="001478F8">
      <w:pPr>
        <w:tabs>
          <w:tab w:val="left" w:pos="11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Nabízím vám na zopakování a procvičení fyzikálních veličin  pexeso</w:t>
      </w:r>
    </w:p>
    <w:p w:rsidR="00C2698C" w:rsidRDefault="00BD1384" w:rsidP="001478F8">
      <w:pPr>
        <w:tabs>
          <w:tab w:val="left" w:pos="1152"/>
        </w:tabs>
        <w:rPr>
          <w:b/>
          <w:sz w:val="24"/>
          <w:szCs w:val="24"/>
        </w:rPr>
      </w:pPr>
      <w:hyperlink r:id="rId15" w:history="1">
        <w:r w:rsidR="00C2698C" w:rsidRPr="00BD5C58">
          <w:rPr>
            <w:rStyle w:val="Hypertextovodkaz"/>
            <w:b/>
            <w:sz w:val="24"/>
            <w:szCs w:val="24"/>
          </w:rPr>
          <w:t>https://www.skolasnadhledem.cz/g</w:t>
        </w:r>
        <w:r w:rsidR="00C2698C" w:rsidRPr="00BD5C58">
          <w:rPr>
            <w:rStyle w:val="Hypertextovodkaz"/>
            <w:b/>
            <w:sz w:val="24"/>
            <w:szCs w:val="24"/>
          </w:rPr>
          <w:t>a</w:t>
        </w:r>
        <w:r w:rsidR="00C2698C" w:rsidRPr="00BD5C58">
          <w:rPr>
            <w:rStyle w:val="Hypertextovodkaz"/>
            <w:b/>
            <w:sz w:val="24"/>
            <w:szCs w:val="24"/>
          </w:rPr>
          <w:t>me/3921</w:t>
        </w:r>
      </w:hyperlink>
    </w:p>
    <w:p w:rsidR="005B7CF7" w:rsidRDefault="00C2698C" w:rsidP="001478F8">
      <w:pPr>
        <w:tabs>
          <w:tab w:val="left" w:pos="11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 jednu křížovku:</w:t>
      </w:r>
    </w:p>
    <w:p w:rsidR="00C2698C" w:rsidRDefault="00BD1384" w:rsidP="001478F8">
      <w:pPr>
        <w:tabs>
          <w:tab w:val="left" w:pos="1152"/>
        </w:tabs>
        <w:rPr>
          <w:b/>
          <w:sz w:val="24"/>
          <w:szCs w:val="24"/>
        </w:rPr>
      </w:pPr>
      <w:hyperlink r:id="rId16" w:history="1">
        <w:r w:rsidR="00C2698C" w:rsidRPr="00BD5C58">
          <w:rPr>
            <w:rStyle w:val="Hypertextovodkaz"/>
            <w:b/>
            <w:sz w:val="24"/>
            <w:szCs w:val="24"/>
          </w:rPr>
          <w:t>https://www.skolasna</w:t>
        </w:r>
        <w:bookmarkStart w:id="0" w:name="_GoBack"/>
        <w:bookmarkEnd w:id="0"/>
        <w:r w:rsidR="00C2698C" w:rsidRPr="00BD5C58">
          <w:rPr>
            <w:rStyle w:val="Hypertextovodkaz"/>
            <w:b/>
            <w:sz w:val="24"/>
            <w:szCs w:val="24"/>
          </w:rPr>
          <w:t>d</w:t>
        </w:r>
        <w:r w:rsidR="00C2698C" w:rsidRPr="00BD5C58">
          <w:rPr>
            <w:rStyle w:val="Hypertextovodkaz"/>
            <w:b/>
            <w:sz w:val="24"/>
            <w:szCs w:val="24"/>
          </w:rPr>
          <w:t>hledem.cz/game/3654</w:t>
        </w:r>
      </w:hyperlink>
    </w:p>
    <w:p w:rsidR="005B7CF7" w:rsidRDefault="005B7CF7" w:rsidP="001478F8">
      <w:pPr>
        <w:tabs>
          <w:tab w:val="left" w:pos="11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nápověda</w:t>
      </w:r>
      <w:r w:rsidR="00744654">
        <w:rPr>
          <w:b/>
          <w:sz w:val="24"/>
          <w:szCs w:val="24"/>
        </w:rPr>
        <w:t xml:space="preserve"> ke křížovce</w:t>
      </w:r>
      <w:r>
        <w:rPr>
          <w:b/>
          <w:sz w:val="24"/>
          <w:szCs w:val="24"/>
        </w:rPr>
        <w:t xml:space="preserve">: </w:t>
      </w:r>
    </w:p>
    <w:p w:rsidR="005B7CF7" w:rsidRDefault="005B7CF7" w:rsidP="001478F8">
      <w:pPr>
        <w:tabs>
          <w:tab w:val="left" w:pos="11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přímka, v jejímž směru působí síla = </w:t>
      </w:r>
      <w:r w:rsidR="00C2698C">
        <w:rPr>
          <w:b/>
          <w:sz w:val="24"/>
          <w:szCs w:val="24"/>
        </w:rPr>
        <w:t>nositelka</w:t>
      </w:r>
    </w:p>
    <w:p w:rsidR="005B7CF7" w:rsidRDefault="005B7CF7" w:rsidP="001478F8">
      <w:pPr>
        <w:tabs>
          <w:tab w:val="left" w:pos="11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tíhová síla – platí totéž, jako kdyby tam bylo napsáno gravitační síla</w:t>
      </w:r>
    </w:p>
    <w:p w:rsidR="001478F8" w:rsidRDefault="005B7CF7" w:rsidP="005B7CF7">
      <w:pPr>
        <w:tabs>
          <w:tab w:val="left" w:pos="11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kapalinám a plynům říkáme společným názvem tekutiny</w:t>
      </w:r>
    </w:p>
    <w:p w:rsidR="00744654" w:rsidRDefault="00744654" w:rsidP="005B7CF7">
      <w:pPr>
        <w:tabs>
          <w:tab w:val="left" w:pos="1152"/>
        </w:tabs>
        <w:rPr>
          <w:b/>
          <w:sz w:val="24"/>
          <w:szCs w:val="24"/>
        </w:rPr>
      </w:pPr>
    </w:p>
    <w:p w:rsidR="001478F8" w:rsidRPr="00535BFD" w:rsidRDefault="00744654" w:rsidP="003E521D">
      <w:pPr>
        <w:tabs>
          <w:tab w:val="left" w:pos="1152"/>
        </w:tabs>
        <w:rPr>
          <w:b/>
          <w:sz w:val="24"/>
          <w:szCs w:val="24"/>
          <w:u w:val="single"/>
        </w:rPr>
      </w:pPr>
      <w:r w:rsidRPr="00744654">
        <w:rPr>
          <w:b/>
          <w:sz w:val="24"/>
          <w:szCs w:val="24"/>
          <w:u w:val="single"/>
        </w:rPr>
        <w:t>Hodně zdaru při řešení!</w:t>
      </w:r>
    </w:p>
    <w:sectPr w:rsidR="001478F8" w:rsidRPr="00535B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C41DA"/>
    <w:multiLevelType w:val="hybridMultilevel"/>
    <w:tmpl w:val="CAD02F48"/>
    <w:lvl w:ilvl="0" w:tplc="B96A95A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DBB675E"/>
    <w:multiLevelType w:val="hybridMultilevel"/>
    <w:tmpl w:val="3850E2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6D06DD"/>
    <w:multiLevelType w:val="hybridMultilevel"/>
    <w:tmpl w:val="3EFEF814"/>
    <w:lvl w:ilvl="0" w:tplc="0972D8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B834CDF"/>
    <w:multiLevelType w:val="hybridMultilevel"/>
    <w:tmpl w:val="0F5207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198"/>
    <w:rsid w:val="001478F8"/>
    <w:rsid w:val="003E521D"/>
    <w:rsid w:val="00535BFD"/>
    <w:rsid w:val="005B7CF7"/>
    <w:rsid w:val="005F5DC2"/>
    <w:rsid w:val="006A146A"/>
    <w:rsid w:val="00744654"/>
    <w:rsid w:val="008B08FD"/>
    <w:rsid w:val="008E38CF"/>
    <w:rsid w:val="00A43C0E"/>
    <w:rsid w:val="00B87F4A"/>
    <w:rsid w:val="00BD1384"/>
    <w:rsid w:val="00C01198"/>
    <w:rsid w:val="00C2698C"/>
    <w:rsid w:val="00EC409C"/>
    <w:rsid w:val="00EC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3955F"/>
  <w15:chartTrackingRefBased/>
  <w15:docId w15:val="{098B5688-CB50-4334-9D6E-4E8ED464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01198"/>
    <w:pPr>
      <w:ind w:left="720"/>
      <w:contextualSpacing/>
    </w:pPr>
  </w:style>
  <w:style w:type="table" w:styleId="Mkatabulky">
    <w:name w:val="Table Grid"/>
    <w:basedOn w:val="Normlntabulka"/>
    <w:uiPriority w:val="39"/>
    <w:rsid w:val="00C01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478F8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1478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animfyzika.wz.cz/hydraulika.sw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dqdrn1Ux5-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kolasnadhledem.cz/game/365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d-DQBCqyLu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skolasnadhledem.cz/game/3921" TargetMode="External"/><Relationship Id="rId10" Type="http://schemas.openxmlformats.org/officeDocument/2006/relationships/hyperlink" Target="https://www.youtube.com/watch?v=EjfNKXDJ_P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GQ4fojjwvQ" TargetMode="External"/><Relationship Id="rId14" Type="http://schemas.openxmlformats.org/officeDocument/2006/relationships/hyperlink" Target="https://www.vascak.cz/data/android/physicsatschool/template.php?s=mech_lis&amp;l=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489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14</cp:revision>
  <dcterms:created xsi:type="dcterms:W3CDTF">2020-03-25T11:32:00Z</dcterms:created>
  <dcterms:modified xsi:type="dcterms:W3CDTF">2020-03-31T05:21:00Z</dcterms:modified>
</cp:coreProperties>
</file>