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33" w:rsidRPr="00361386" w:rsidRDefault="00361386" w:rsidP="00810033">
      <w:pPr>
        <w:rPr>
          <w:rFonts w:asciiTheme="majorBidi" w:hAnsiTheme="majorBidi" w:cstheme="majorBidi"/>
          <w:b/>
          <w:szCs w:val="28"/>
          <w:lang w:val="en-US"/>
        </w:rPr>
      </w:pPr>
      <w:bookmarkStart w:id="0" w:name="_GoBack"/>
      <w:r w:rsidRPr="00361386">
        <w:rPr>
          <w:rFonts w:asciiTheme="majorBidi" w:hAnsiTheme="majorBidi" w:cstheme="majorBidi"/>
          <w:b/>
          <w:noProof/>
          <w:szCs w:val="28"/>
        </w:rPr>
        <w:t>OUR ENVIRONMENT – READING COMPREHENSION</w:t>
      </w:r>
    </w:p>
    <w:bookmarkEnd w:id="0"/>
    <w:p w:rsidR="00810033" w:rsidRPr="00A16A5F" w:rsidRDefault="00810033" w:rsidP="00810033">
      <w:pPr>
        <w:pStyle w:val="Odstavecseseznamem"/>
        <w:rPr>
          <w:sz w:val="24"/>
          <w:szCs w:val="24"/>
          <w:lang w:val="en-US"/>
        </w:rPr>
      </w:pPr>
      <w:r w:rsidRPr="00A16A5F">
        <w:rPr>
          <w:sz w:val="24"/>
          <w:szCs w:val="24"/>
          <w:lang w:val="en-US"/>
        </w:rPr>
        <w:t xml:space="preserve">       We all need water.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The problem is there is often too much or too little.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And there are other problems,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when it rains a lot the level of the rivers rises.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The water runs over the banks.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People drown.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Their cars and houses ruined.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Animals drown,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too.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Many big cities in Asia,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Latin America and Europe often have floods.</w:t>
      </w:r>
    </w:p>
    <w:p w:rsidR="00810033" w:rsidRPr="00A16A5F" w:rsidRDefault="00810033" w:rsidP="00810033">
      <w:pPr>
        <w:pStyle w:val="Odstavecseseznamem"/>
        <w:rPr>
          <w:sz w:val="24"/>
          <w:szCs w:val="24"/>
          <w:lang w:val="en-US"/>
        </w:rPr>
      </w:pPr>
      <w:r w:rsidRPr="00A16A5F">
        <w:rPr>
          <w:sz w:val="24"/>
          <w:szCs w:val="24"/>
          <w:lang w:val="en-US"/>
        </w:rPr>
        <w:t xml:space="preserve">      Sometimes it doesn’t rain for a long time.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Plants die.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Animals die,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too.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People have no food .Many countries in Africa have problems with droughts.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Every year these droughts get worse and worse .</w:t>
      </w:r>
    </w:p>
    <w:p w:rsidR="00810033" w:rsidRPr="00A16A5F" w:rsidRDefault="00810033" w:rsidP="00810033">
      <w:pPr>
        <w:pStyle w:val="Odstavecseseznamem"/>
        <w:rPr>
          <w:sz w:val="24"/>
          <w:szCs w:val="24"/>
          <w:lang w:val="en-US"/>
        </w:rPr>
      </w:pPr>
      <w:r w:rsidRPr="00A16A5F">
        <w:rPr>
          <w:sz w:val="24"/>
          <w:szCs w:val="24"/>
          <w:lang w:val="en-US"/>
        </w:rPr>
        <w:t xml:space="preserve">      Industry always pollutes water with chemicals.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Some farmers use too many chemicals.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These enter the rivers and lakes.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They kill the plants and fish.</w:t>
      </w:r>
    </w:p>
    <w:p w:rsidR="00810033" w:rsidRPr="00A16A5F" w:rsidRDefault="00810033" w:rsidP="00810033">
      <w:pPr>
        <w:pStyle w:val="Odstavecseseznamem"/>
        <w:rPr>
          <w:sz w:val="24"/>
          <w:szCs w:val="24"/>
          <w:lang w:val="en-US"/>
        </w:rPr>
      </w:pPr>
      <w:r w:rsidRPr="00A16A5F">
        <w:rPr>
          <w:sz w:val="24"/>
          <w:szCs w:val="24"/>
          <w:lang w:val="en-US"/>
        </w:rPr>
        <w:t xml:space="preserve">       The world is getting warmer,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so water levels are rising.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Climates are changing.</w:t>
      </w:r>
      <w:r w:rsidR="00361386">
        <w:rPr>
          <w:sz w:val="24"/>
          <w:szCs w:val="24"/>
          <w:lang w:val="en-US"/>
        </w:rPr>
        <w:t xml:space="preserve"> Some countries are becomin</w:t>
      </w:r>
      <w:r w:rsidRPr="00A16A5F">
        <w:rPr>
          <w:sz w:val="24"/>
          <w:szCs w:val="24"/>
          <w:lang w:val="en-US"/>
        </w:rPr>
        <w:t>g hotter and drier.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>This affects agriculture.</w:t>
      </w:r>
    </w:p>
    <w:p w:rsidR="00810033" w:rsidRPr="00A16A5F" w:rsidRDefault="00810033" w:rsidP="00810033">
      <w:pPr>
        <w:pStyle w:val="Odstavecseseznamem"/>
        <w:rPr>
          <w:sz w:val="24"/>
          <w:szCs w:val="24"/>
          <w:lang w:val="en-US"/>
        </w:rPr>
      </w:pPr>
      <w:r w:rsidRPr="00A16A5F">
        <w:rPr>
          <w:sz w:val="24"/>
          <w:szCs w:val="24"/>
          <w:lang w:val="en-US"/>
        </w:rPr>
        <w:t xml:space="preserve">       People want to control global warming,</w:t>
      </w:r>
      <w:r w:rsidR="00361386">
        <w:rPr>
          <w:sz w:val="24"/>
          <w:szCs w:val="24"/>
          <w:lang w:val="en-US"/>
        </w:rPr>
        <w:t xml:space="preserve"> </w:t>
      </w:r>
      <w:r w:rsidRPr="00A16A5F">
        <w:rPr>
          <w:sz w:val="24"/>
          <w:szCs w:val="24"/>
          <w:lang w:val="en-US"/>
        </w:rPr>
        <w:t xml:space="preserve">but they can’t agree about the best solutions. </w:t>
      </w:r>
    </w:p>
    <w:p w:rsidR="00810033" w:rsidRDefault="00810033" w:rsidP="0081003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Cs w:val="28"/>
          <w:lang w:val="en-US"/>
        </w:rPr>
        <w:t xml:space="preserve">      </w:t>
      </w:r>
      <w:r w:rsidRPr="00457C95">
        <w:rPr>
          <w:rFonts w:asciiTheme="majorBidi" w:hAnsiTheme="majorBidi" w:cstheme="majorBidi"/>
          <w:b/>
          <w:bCs/>
          <w:sz w:val="24"/>
          <w:szCs w:val="24"/>
          <w:u w:val="double"/>
          <w:lang w:val="en-US"/>
        </w:rPr>
        <w:t>Activity1:</w:t>
      </w:r>
      <w:r>
        <w:rPr>
          <w:rFonts w:asciiTheme="majorBidi" w:hAnsiTheme="majorBidi" w:cstheme="majorBidi"/>
          <w:szCs w:val="28"/>
          <w:lang w:val="en-US"/>
        </w:rPr>
        <w:t xml:space="preserve">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Read the text and answer the following questions.                                                            </w:t>
      </w:r>
    </w:p>
    <w:p w:rsidR="00810033" w:rsidRDefault="00810033" w:rsidP="00810033">
      <w:pPr>
        <w:pStyle w:val="Odstavecseseznamem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Does it rain a </w:t>
      </w:r>
      <w:r w:rsidR="00361386">
        <w:rPr>
          <w:rFonts w:asciiTheme="majorBidi" w:hAnsiTheme="majorBidi" w:cstheme="majorBidi"/>
          <w:sz w:val="24"/>
          <w:szCs w:val="24"/>
          <w:lang w:val="en-US"/>
        </w:rPr>
        <w:t>lot in Latin America and Europe</w:t>
      </w:r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810033" w:rsidRDefault="00810033" w:rsidP="00810033">
      <w:pPr>
        <w:pStyle w:val="Odstavecseseznamem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Why do animals and plants die in Africa?</w:t>
      </w:r>
    </w:p>
    <w:p w:rsidR="00810033" w:rsidRPr="00E060FA" w:rsidRDefault="00810033" w:rsidP="00810033">
      <w:pPr>
        <w:pStyle w:val="Odstavecseseznamem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Do people agree</w:t>
      </w:r>
      <w:r w:rsidR="00361386">
        <w:rPr>
          <w:rFonts w:asciiTheme="majorBidi" w:hAnsiTheme="majorBidi" w:cstheme="majorBidi"/>
          <w:sz w:val="24"/>
          <w:szCs w:val="24"/>
          <w:lang w:val="en-US"/>
        </w:rPr>
        <w:t xml:space="preserve"> about global warming solutions</w:t>
      </w:r>
      <w:r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810033" w:rsidRDefault="00810033" w:rsidP="00810033">
      <w:pPr>
        <w:rPr>
          <w:sz w:val="24"/>
          <w:szCs w:val="24"/>
          <w:lang w:val="en-US"/>
        </w:rPr>
      </w:pPr>
      <w:r w:rsidRPr="002C07E1">
        <w:rPr>
          <w:lang w:val="en-US"/>
        </w:rPr>
        <w:t xml:space="preserve">      </w:t>
      </w:r>
      <w:r w:rsidRPr="00457C95">
        <w:rPr>
          <w:b/>
          <w:bCs/>
          <w:sz w:val="24"/>
          <w:szCs w:val="24"/>
          <w:u w:val="double"/>
          <w:lang w:val="en-US"/>
        </w:rPr>
        <w:t>Activity2</w:t>
      </w:r>
      <w:r w:rsidRPr="00457C95">
        <w:rPr>
          <w:b/>
          <w:bCs/>
          <w:sz w:val="24"/>
          <w:szCs w:val="24"/>
          <w:lang w:val="en-US"/>
        </w:rPr>
        <w:t>:</w:t>
      </w:r>
      <w:r>
        <w:rPr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Match each idea with the corresponding paragraph.                                                          </w:t>
      </w:r>
    </w:p>
    <w:tbl>
      <w:tblPr>
        <w:tblStyle w:val="Mkatabulky"/>
        <w:tblW w:w="0" w:type="auto"/>
        <w:tblInd w:w="731" w:type="dxa"/>
        <w:tblLook w:val="04A0" w:firstRow="1" w:lastRow="0" w:firstColumn="1" w:lastColumn="0" w:noHBand="0" w:noVBand="1"/>
      </w:tblPr>
      <w:tblGrid>
        <w:gridCol w:w="1637"/>
        <w:gridCol w:w="5686"/>
      </w:tblGrid>
      <w:tr w:rsidR="00810033" w:rsidTr="00D548DC">
        <w:trPr>
          <w:trHeight w:val="277"/>
        </w:trPr>
        <w:tc>
          <w:tcPr>
            <w:tcW w:w="1637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Paragraph 1</w:t>
            </w:r>
          </w:p>
        </w:tc>
        <w:tc>
          <w:tcPr>
            <w:tcW w:w="5686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Global warming effect </w:t>
            </w:r>
          </w:p>
        </w:tc>
      </w:tr>
      <w:tr w:rsidR="00810033" w:rsidRPr="00810033" w:rsidTr="00D548DC">
        <w:trPr>
          <w:trHeight w:val="277"/>
        </w:trPr>
        <w:tc>
          <w:tcPr>
            <w:tcW w:w="1637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Paragraph 2</w:t>
            </w:r>
          </w:p>
        </w:tc>
        <w:tc>
          <w:tcPr>
            <w:tcW w:w="5686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Lot of rain causes floods  </w:t>
            </w:r>
          </w:p>
        </w:tc>
      </w:tr>
      <w:tr w:rsidR="00810033" w:rsidRPr="00810033" w:rsidTr="00D548DC">
        <w:trPr>
          <w:trHeight w:val="277"/>
        </w:trPr>
        <w:tc>
          <w:tcPr>
            <w:tcW w:w="1637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Paragraph 3</w:t>
            </w:r>
          </w:p>
        </w:tc>
        <w:tc>
          <w:tcPr>
            <w:tcW w:w="5686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Lack of rain causes droughts </w:t>
            </w:r>
          </w:p>
        </w:tc>
      </w:tr>
      <w:tr w:rsidR="00810033" w:rsidTr="00D548DC">
        <w:trPr>
          <w:trHeight w:val="277"/>
        </w:trPr>
        <w:tc>
          <w:tcPr>
            <w:tcW w:w="1637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Paragraph 4</w:t>
            </w:r>
          </w:p>
        </w:tc>
        <w:tc>
          <w:tcPr>
            <w:tcW w:w="5686" w:type="dxa"/>
          </w:tcPr>
          <w:p w:rsidR="00810033" w:rsidRDefault="00810033" w:rsidP="00D548D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pollution</w:t>
            </w:r>
          </w:p>
        </w:tc>
      </w:tr>
    </w:tbl>
    <w:p w:rsidR="00810033" w:rsidRDefault="00810033" w:rsidP="00810033">
      <w:pPr>
        <w:rPr>
          <w:lang w:val="en-US"/>
        </w:rPr>
      </w:pPr>
    </w:p>
    <w:p w:rsidR="00810033" w:rsidRDefault="00810033" w:rsidP="00810033">
      <w:pPr>
        <w:rPr>
          <w:lang w:val="en-US"/>
        </w:rPr>
      </w:pPr>
      <w:r>
        <w:rPr>
          <w:lang w:val="en-US"/>
        </w:rPr>
        <w:t xml:space="preserve">     </w:t>
      </w:r>
      <w:r w:rsidRPr="00457C95">
        <w:rPr>
          <w:b/>
          <w:bCs/>
          <w:sz w:val="24"/>
          <w:szCs w:val="24"/>
          <w:u w:val="double"/>
          <w:lang w:val="en-US"/>
        </w:rPr>
        <w:t>Activity 3</w:t>
      </w:r>
      <w:r w:rsidRPr="00457C95">
        <w:rPr>
          <w:b/>
          <w:bCs/>
          <w:sz w:val="24"/>
          <w:szCs w:val="24"/>
          <w:lang w:val="en-US"/>
        </w:rPr>
        <w:t>:</w:t>
      </w:r>
      <w:r>
        <w:rPr>
          <w:lang w:val="en-US"/>
        </w:rPr>
        <w:t xml:space="preserve">  </w:t>
      </w:r>
      <w:r w:rsidRPr="00BD138B">
        <w:rPr>
          <w:sz w:val="24"/>
          <w:szCs w:val="24"/>
          <w:lang w:val="en-US"/>
        </w:rPr>
        <w:t>Find in the input words that are opposite in meaning to the following</w:t>
      </w:r>
      <w:r>
        <w:rPr>
          <w:sz w:val="24"/>
          <w:szCs w:val="24"/>
          <w:lang w:val="en-US"/>
        </w:rPr>
        <w:t xml:space="preserve"> words.</w:t>
      </w:r>
      <w:r w:rsidRPr="00BD138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    </w:t>
      </w:r>
    </w:p>
    <w:p w:rsidR="00810033" w:rsidRPr="00457C95" w:rsidRDefault="00810033" w:rsidP="00810033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             </w:t>
      </w:r>
      <w:r w:rsidRPr="00457C95">
        <w:rPr>
          <w:sz w:val="24"/>
          <w:szCs w:val="24"/>
          <w:lang w:val="en-US"/>
        </w:rPr>
        <w:t>a- Colder  =/= ………………                b- Few =/= ……………</w:t>
      </w:r>
    </w:p>
    <w:p w:rsidR="00810033" w:rsidRPr="00457C95" w:rsidRDefault="00810033" w:rsidP="00810033">
      <w:pPr>
        <w:rPr>
          <w:sz w:val="24"/>
          <w:szCs w:val="24"/>
          <w:lang w:val="en-US"/>
        </w:rPr>
      </w:pPr>
      <w:r w:rsidRPr="00457C95">
        <w:rPr>
          <w:sz w:val="24"/>
          <w:szCs w:val="24"/>
          <w:lang w:val="en-US"/>
        </w:rPr>
        <w:t xml:space="preserve">                      c- disagree =/=……………..               d- the worst=/=……………</w:t>
      </w:r>
    </w:p>
    <w:p w:rsidR="00810033" w:rsidRDefault="00810033" w:rsidP="00810033">
      <w:pPr>
        <w:rPr>
          <w:lang w:val="en-US"/>
        </w:rPr>
      </w:pPr>
      <w:r>
        <w:rPr>
          <w:lang w:val="en-US"/>
        </w:rPr>
        <w:t xml:space="preserve">                                                                 </w:t>
      </w:r>
    </w:p>
    <w:p w:rsidR="00810033" w:rsidRPr="00361386" w:rsidRDefault="00810033" w:rsidP="00810033">
      <w:pPr>
        <w:rPr>
          <w:lang w:val="en-US"/>
        </w:rPr>
      </w:pPr>
      <w:r>
        <w:rPr>
          <w:lang w:val="en-US"/>
        </w:rPr>
        <w:t xml:space="preserve">  </w:t>
      </w:r>
      <w:r w:rsidRPr="00A75F70">
        <w:rPr>
          <w:b/>
          <w:bCs/>
          <w:u w:val="double"/>
          <w:lang w:val="en-US"/>
        </w:rPr>
        <w:t>Written Expression:</w:t>
      </w:r>
    </w:p>
    <w:p w:rsidR="00810033" w:rsidRDefault="00810033" w:rsidP="0081003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Imagine you are a militant in a ‘Green’ political party .Write a paragraph of about seven lines to   announce the programme which your party will implement if it wins the elections.</w:t>
      </w:r>
    </w:p>
    <w:p w:rsidR="00810033" w:rsidRDefault="00810033" w:rsidP="00361386">
      <w:pPr>
        <w:rPr>
          <w:b/>
          <w:bCs/>
          <w:u w:val="double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</w:t>
      </w:r>
    </w:p>
    <w:p w:rsidR="00810033" w:rsidRPr="00A75F70" w:rsidRDefault="00810033" w:rsidP="00810033">
      <w:pPr>
        <w:rPr>
          <w:b/>
          <w:bCs/>
          <w:u w:val="double"/>
          <w:lang w:val="en-US"/>
        </w:rPr>
      </w:pPr>
      <w:r w:rsidRPr="00A75F70">
        <w:rPr>
          <w:b/>
          <w:bCs/>
          <w:u w:val="double"/>
          <w:lang w:val="en-US"/>
        </w:rPr>
        <w:t xml:space="preserve">                   </w:t>
      </w:r>
    </w:p>
    <w:p w:rsidR="00810033" w:rsidRDefault="00810033" w:rsidP="00810033">
      <w:pPr>
        <w:rPr>
          <w:lang w:val="en-US"/>
        </w:rPr>
      </w:pPr>
      <w:r>
        <w:rPr>
          <w:lang w:val="en-US"/>
        </w:rPr>
        <w:t xml:space="preserve">       </w:t>
      </w:r>
    </w:p>
    <w:p w:rsidR="00810033" w:rsidRDefault="00810033" w:rsidP="00810033">
      <w:pPr>
        <w:rPr>
          <w:lang w:val="en-US"/>
        </w:rPr>
      </w:pPr>
    </w:p>
    <w:p w:rsidR="00810033" w:rsidRPr="005321C3" w:rsidRDefault="00810033" w:rsidP="00810033">
      <w:pPr>
        <w:rPr>
          <w:lang w:val="en-US"/>
        </w:rPr>
      </w:pPr>
    </w:p>
    <w:p w:rsidR="00F5339B" w:rsidRDefault="00F5339B"/>
    <w:sectPr w:rsidR="00F5339B" w:rsidSect="00A824D8">
      <w:pgSz w:w="11906" w:h="16838"/>
      <w:pgMar w:top="568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D2226"/>
    <w:multiLevelType w:val="hybridMultilevel"/>
    <w:tmpl w:val="AF82BFD8"/>
    <w:lvl w:ilvl="0" w:tplc="A62A23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33"/>
    <w:rsid w:val="00361386"/>
    <w:rsid w:val="00810033"/>
    <w:rsid w:val="00F5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62B8"/>
  <w15:docId w15:val="{819BDBCB-22B5-4659-B772-98384366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00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10033"/>
    <w:pPr>
      <w:ind w:left="720"/>
      <w:contextualSpacing/>
    </w:pPr>
    <w:rPr>
      <w:rFonts w:ascii="Times New Roman" w:eastAsiaTheme="minorHAnsi" w:hAnsi="Times New Roman"/>
      <w:sz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Pšeničková Petra</cp:lastModifiedBy>
  <cp:revision>2</cp:revision>
  <dcterms:created xsi:type="dcterms:W3CDTF">2020-04-29T09:01:00Z</dcterms:created>
  <dcterms:modified xsi:type="dcterms:W3CDTF">2020-04-29T09:01:00Z</dcterms:modified>
</cp:coreProperties>
</file>