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55" w:rsidRDefault="00F90A83" w:rsidP="00AE76E0">
      <w:pPr>
        <w:jc w:val="center"/>
        <w:rPr>
          <w:sz w:val="60"/>
          <w:szCs w:val="60"/>
        </w:rPr>
      </w:pPr>
      <w:r>
        <w:rPr>
          <w:sz w:val="60"/>
          <w:szCs w:val="60"/>
        </w:rPr>
        <w:t>Do 11</w:t>
      </w:r>
      <w:bookmarkStart w:id="0" w:name="_GoBack"/>
      <w:bookmarkEnd w:id="0"/>
      <w:r w:rsidR="00AE76E0" w:rsidRPr="00AE76E0">
        <w:rPr>
          <w:sz w:val="60"/>
          <w:szCs w:val="60"/>
        </w:rPr>
        <w:t>.5. 2020</w:t>
      </w:r>
    </w:p>
    <w:p w:rsidR="00D82415" w:rsidRDefault="00D82415" w:rsidP="00AE76E0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Skype </w:t>
      </w:r>
      <w:proofErr w:type="gramStart"/>
      <w:r>
        <w:rPr>
          <w:sz w:val="60"/>
          <w:szCs w:val="60"/>
        </w:rPr>
        <w:t>14.5. v 10h</w:t>
      </w:r>
      <w:proofErr w:type="gramEnd"/>
      <w:r>
        <w:rPr>
          <w:sz w:val="60"/>
          <w:szCs w:val="60"/>
        </w:rPr>
        <w:t xml:space="preserve"> </w:t>
      </w:r>
      <w:r w:rsidRPr="00D82415">
        <w:rPr>
          <w:sz w:val="60"/>
          <w:szCs w:val="60"/>
        </w:rPr>
        <w:sym w:font="Wingdings" w:char="F04A"/>
      </w:r>
    </w:p>
    <w:p w:rsidR="00AE76E0" w:rsidRDefault="00AE76E0" w:rsidP="00AE76E0">
      <w:pPr>
        <w:rPr>
          <w:sz w:val="30"/>
          <w:szCs w:val="30"/>
        </w:rPr>
      </w:pPr>
      <w:r>
        <w:rPr>
          <w:sz w:val="30"/>
          <w:szCs w:val="30"/>
        </w:rPr>
        <w:t>Prošli jsme Londýnem, seznámili jsme se s památkami, možná tušíme, kde je i najdeme, a nyní se naučíme jak se zeptat na cestu, jak někoho navigovat a ještě na chvíli zůstaneme v Londýně</w:t>
      </w:r>
    </w:p>
    <w:p w:rsidR="00AE76E0" w:rsidRDefault="00AE76E0" w:rsidP="00AE76E0">
      <w:pPr>
        <w:rPr>
          <w:sz w:val="30"/>
          <w:szCs w:val="30"/>
        </w:rPr>
      </w:pPr>
      <w:r>
        <w:rPr>
          <w:sz w:val="30"/>
          <w:szCs w:val="30"/>
        </w:rPr>
        <w:t>1) učebnice str. 46 – přečti si komiks a odpověz na otázky 1 a 2</w:t>
      </w:r>
      <w:r w:rsidR="00237EC6">
        <w:rPr>
          <w:sz w:val="30"/>
          <w:szCs w:val="30"/>
        </w:rPr>
        <w:t xml:space="preserve"> na str. 46</w:t>
      </w:r>
    </w:p>
    <w:p w:rsidR="00AE76E0" w:rsidRDefault="00AE76E0" w:rsidP="00AE76E0">
      <w:pPr>
        <w:rPr>
          <w:sz w:val="30"/>
          <w:szCs w:val="30"/>
        </w:rPr>
      </w:pPr>
      <w:r>
        <w:rPr>
          <w:sz w:val="30"/>
          <w:szCs w:val="30"/>
        </w:rPr>
        <w:t>2) napiš si do sešitu GIVING INSTRUCTIONS a nalep si pod nadpis tuto tabulku:</w:t>
      </w:r>
    </w:p>
    <w:tbl>
      <w:tblPr>
        <w:tblStyle w:val="Mkatabulky"/>
        <w:tblW w:w="92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="007539F2" w:rsidTr="002D07A3">
        <w:trPr>
          <w:trHeight w:val="478"/>
          <w:jc w:val="center"/>
        </w:trPr>
        <w:tc>
          <w:tcPr>
            <w:tcW w:w="9240" w:type="dxa"/>
            <w:gridSpan w:val="2"/>
          </w:tcPr>
          <w:p w:rsidR="007539F2" w:rsidRDefault="007539F2" w:rsidP="007539F2">
            <w:pPr>
              <w:jc w:val="center"/>
              <w:rPr>
                <w:sz w:val="30"/>
                <w:szCs w:val="30"/>
              </w:rPr>
            </w:pPr>
            <w:proofErr w:type="spellStart"/>
            <w:r w:rsidRPr="007539F2">
              <w:rPr>
                <w:b/>
                <w:bCs/>
                <w:sz w:val="30"/>
                <w:szCs w:val="30"/>
              </w:rPr>
              <w:t>When</w:t>
            </w:r>
            <w:proofErr w:type="spellEnd"/>
            <w:r w:rsidRPr="007539F2">
              <w:rPr>
                <w:b/>
                <w:bCs/>
                <w:sz w:val="30"/>
                <w:szCs w:val="30"/>
              </w:rPr>
              <w:t xml:space="preserve"> to </w:t>
            </w:r>
            <w:proofErr w:type="spellStart"/>
            <w:r w:rsidRPr="007539F2">
              <w:rPr>
                <w:b/>
                <w:bCs/>
                <w:sz w:val="30"/>
                <w:szCs w:val="30"/>
              </w:rPr>
              <w:t>give</w:t>
            </w:r>
            <w:proofErr w:type="spellEnd"/>
            <w:r w:rsidRPr="007539F2">
              <w:rPr>
                <w:b/>
                <w:bCs/>
                <w:sz w:val="30"/>
                <w:szCs w:val="30"/>
              </w:rPr>
              <w:t xml:space="preserve"> a/</w:t>
            </w:r>
            <w:proofErr w:type="spellStart"/>
            <w:r w:rsidRPr="007539F2">
              <w:rPr>
                <w:b/>
                <w:bCs/>
                <w:sz w:val="30"/>
                <w:szCs w:val="30"/>
              </w:rPr>
              <w:t>an</w:t>
            </w:r>
            <w:proofErr w:type="spellEnd"/>
            <w:r w:rsidRPr="007539F2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539F2">
              <w:rPr>
                <w:b/>
                <w:bCs/>
                <w:sz w:val="30"/>
                <w:szCs w:val="30"/>
              </w:rPr>
              <w:t>or</w:t>
            </w:r>
            <w:proofErr w:type="spellEnd"/>
            <w:r w:rsidRPr="007539F2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7539F2">
              <w:rPr>
                <w:b/>
                <w:bCs/>
                <w:sz w:val="30"/>
                <w:szCs w:val="30"/>
              </w:rPr>
              <w:t>the</w:t>
            </w:r>
            <w:proofErr w:type="spellEnd"/>
            <w:r w:rsidRPr="007539F2">
              <w:rPr>
                <w:b/>
                <w:bCs/>
                <w:sz w:val="30"/>
                <w:szCs w:val="30"/>
              </w:rPr>
              <w:t>?</w:t>
            </w:r>
          </w:p>
        </w:tc>
      </w:tr>
      <w:tr w:rsidR="00AE76E0" w:rsidTr="002D07A3">
        <w:trPr>
          <w:trHeight w:val="972"/>
          <w:jc w:val="center"/>
        </w:trPr>
        <w:tc>
          <w:tcPr>
            <w:tcW w:w="4620" w:type="dxa"/>
            <w:vAlign w:val="center"/>
          </w:tcPr>
          <w:p w:rsidR="00AE76E0" w:rsidRDefault="007539F2" w:rsidP="00AE76E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1st </w:t>
            </w:r>
            <w:proofErr w:type="spellStart"/>
            <w:r>
              <w:rPr>
                <w:sz w:val="30"/>
                <w:szCs w:val="30"/>
              </w:rPr>
              <w:t>time</w:t>
            </w:r>
            <w:proofErr w:type="spellEnd"/>
          </w:p>
          <w:p w:rsidR="007539F2" w:rsidRDefault="007539F2" w:rsidP="00237EC6">
            <w:pPr>
              <w:rPr>
                <w:sz w:val="30"/>
                <w:szCs w:val="30"/>
              </w:rPr>
            </w:pPr>
            <w:proofErr w:type="spellStart"/>
            <w:r w:rsidRPr="00237EC6">
              <w:rPr>
                <w:b/>
                <w:bCs/>
                <w:sz w:val="30"/>
                <w:szCs w:val="30"/>
              </w:rPr>
              <w:t>There</w:t>
            </w:r>
            <w:proofErr w:type="spellEnd"/>
            <w:r w:rsidRPr="00237EC6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237EC6">
              <w:rPr>
                <w:b/>
                <w:bCs/>
                <w:sz w:val="30"/>
                <w:szCs w:val="30"/>
              </w:rPr>
              <w:t>is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237EC6">
              <w:rPr>
                <w:sz w:val="30"/>
                <w:szCs w:val="30"/>
              </w:rPr>
              <w:t xml:space="preserve"> a </w:t>
            </w:r>
            <w:proofErr w:type="spellStart"/>
            <w:r w:rsidR="00237EC6">
              <w:rPr>
                <w:sz w:val="30"/>
                <w:szCs w:val="30"/>
              </w:rPr>
              <w:t>shop</w:t>
            </w:r>
            <w:proofErr w:type="spellEnd"/>
            <w:r w:rsidR="00237EC6">
              <w:rPr>
                <w:sz w:val="30"/>
                <w:szCs w:val="30"/>
              </w:rPr>
              <w:t>, a restaurant….</w:t>
            </w:r>
          </w:p>
        </w:tc>
        <w:tc>
          <w:tcPr>
            <w:tcW w:w="4620" w:type="dxa"/>
          </w:tcPr>
          <w:p w:rsidR="00AE76E0" w:rsidRDefault="007539F2" w:rsidP="00AE76E0">
            <w:pPr>
              <w:rPr>
                <w:b/>
                <w:bCs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Go </w:t>
            </w:r>
            <w:proofErr w:type="spellStart"/>
            <w:r>
              <w:rPr>
                <w:sz w:val="30"/>
                <w:szCs w:val="30"/>
              </w:rPr>
              <w:t>along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that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road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till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you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come</w:t>
            </w:r>
            <w:proofErr w:type="spellEnd"/>
            <w:r>
              <w:rPr>
                <w:sz w:val="30"/>
                <w:szCs w:val="30"/>
              </w:rPr>
              <w:t xml:space="preserve"> to </w:t>
            </w:r>
            <w:r w:rsidRPr="007539F2">
              <w:rPr>
                <w:b/>
                <w:bCs/>
                <w:sz w:val="30"/>
                <w:szCs w:val="30"/>
              </w:rPr>
              <w:t>A ROUNDABOUT</w:t>
            </w:r>
          </w:p>
          <w:p w:rsidR="007539F2" w:rsidRDefault="007539F2" w:rsidP="00AE76E0">
            <w:pPr>
              <w:rPr>
                <w:sz w:val="30"/>
                <w:szCs w:val="30"/>
              </w:rPr>
            </w:pPr>
            <w:proofErr w:type="spellStart"/>
            <w:r w:rsidRPr="007539F2">
              <w:rPr>
                <w:sz w:val="30"/>
                <w:szCs w:val="30"/>
              </w:rPr>
              <w:t>There</w:t>
            </w:r>
            <w:proofErr w:type="spellEnd"/>
            <w:r w:rsidRPr="007539F2">
              <w:rPr>
                <w:sz w:val="30"/>
                <w:szCs w:val="30"/>
              </w:rPr>
              <w:t xml:space="preserve"> </w:t>
            </w:r>
            <w:proofErr w:type="spellStart"/>
            <w:r w:rsidRPr="007539F2">
              <w:rPr>
                <w:sz w:val="30"/>
                <w:szCs w:val="30"/>
              </w:rPr>
              <w:t>is</w:t>
            </w:r>
            <w:proofErr w:type="spellEnd"/>
            <w:r>
              <w:rPr>
                <w:b/>
                <w:bCs/>
                <w:sz w:val="30"/>
                <w:szCs w:val="30"/>
              </w:rPr>
              <w:t xml:space="preserve"> A SHOP </w:t>
            </w:r>
            <w:proofErr w:type="spellStart"/>
            <w:r w:rsidRPr="007539F2">
              <w:rPr>
                <w:sz w:val="30"/>
                <w:szCs w:val="30"/>
              </w:rPr>
              <w:t>near</w:t>
            </w:r>
            <w:proofErr w:type="spellEnd"/>
            <w:r w:rsidRPr="007539F2">
              <w:rPr>
                <w:sz w:val="30"/>
                <w:szCs w:val="30"/>
              </w:rPr>
              <w:t xml:space="preserve"> </w:t>
            </w:r>
            <w:proofErr w:type="spellStart"/>
            <w:r w:rsidRPr="007539F2">
              <w:rPr>
                <w:sz w:val="30"/>
                <w:szCs w:val="30"/>
              </w:rPr>
              <w:t>the</w:t>
            </w:r>
            <w:proofErr w:type="spellEnd"/>
            <w:r w:rsidRPr="007539F2">
              <w:rPr>
                <w:sz w:val="30"/>
                <w:szCs w:val="30"/>
              </w:rPr>
              <w:t xml:space="preserve"> police station.</w:t>
            </w:r>
          </w:p>
        </w:tc>
      </w:tr>
      <w:tr w:rsidR="00AE76E0" w:rsidTr="002D07A3">
        <w:trPr>
          <w:trHeight w:val="972"/>
          <w:jc w:val="center"/>
        </w:trPr>
        <w:tc>
          <w:tcPr>
            <w:tcW w:w="4620" w:type="dxa"/>
            <w:vAlign w:val="center"/>
          </w:tcPr>
          <w:p w:rsidR="00AE76E0" w:rsidRDefault="007539F2" w:rsidP="00AE76E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2nd </w:t>
            </w:r>
            <w:proofErr w:type="spellStart"/>
            <w:r>
              <w:rPr>
                <w:sz w:val="30"/>
                <w:szCs w:val="30"/>
              </w:rPr>
              <w:t>time</w:t>
            </w:r>
            <w:proofErr w:type="spellEnd"/>
            <w:r>
              <w:rPr>
                <w:sz w:val="30"/>
                <w:szCs w:val="30"/>
              </w:rPr>
              <w:t xml:space="preserve"> – </w:t>
            </w:r>
            <w:proofErr w:type="spellStart"/>
            <w:r>
              <w:rPr>
                <w:sz w:val="30"/>
                <w:szCs w:val="30"/>
              </w:rPr>
              <w:t>we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know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which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one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you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mean</w:t>
            </w:r>
            <w:proofErr w:type="spellEnd"/>
          </w:p>
        </w:tc>
        <w:tc>
          <w:tcPr>
            <w:tcW w:w="4620" w:type="dxa"/>
          </w:tcPr>
          <w:p w:rsidR="00AE76E0" w:rsidRDefault="007539F2" w:rsidP="00AE76E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Go </w:t>
            </w:r>
            <w:proofErr w:type="spellStart"/>
            <w:r>
              <w:rPr>
                <w:sz w:val="30"/>
                <w:szCs w:val="30"/>
              </w:rPr>
              <w:t>straight</w:t>
            </w:r>
            <w:proofErr w:type="spellEnd"/>
            <w:r>
              <w:rPr>
                <w:sz w:val="30"/>
                <w:szCs w:val="30"/>
              </w:rPr>
              <w:t xml:space="preserve"> on </w:t>
            </w:r>
            <w:proofErr w:type="spellStart"/>
            <w:r>
              <w:rPr>
                <w:sz w:val="30"/>
                <w:szCs w:val="30"/>
              </w:rPr>
              <w:t>at</w:t>
            </w:r>
            <w:proofErr w:type="spellEnd"/>
            <w:r w:rsidRPr="007539F2">
              <w:rPr>
                <w:b/>
                <w:bCs/>
                <w:sz w:val="30"/>
                <w:szCs w:val="30"/>
              </w:rPr>
              <w:t xml:space="preserve"> THE ROUNDABOUT</w:t>
            </w:r>
          </w:p>
        </w:tc>
      </w:tr>
    </w:tbl>
    <w:p w:rsidR="00AE76E0" w:rsidRDefault="00AE76E0" w:rsidP="00AE76E0">
      <w:pPr>
        <w:rPr>
          <w:sz w:val="30"/>
          <w:szCs w:val="3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1"/>
        <w:gridCol w:w="4515"/>
      </w:tblGrid>
      <w:tr w:rsidR="007539F2" w:rsidTr="002D07A3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39F2" w:rsidRPr="002D07A3" w:rsidRDefault="007539F2" w:rsidP="007539F2">
            <w:pPr>
              <w:jc w:val="center"/>
              <w:rPr>
                <w:b/>
                <w:bCs/>
                <w:sz w:val="30"/>
                <w:szCs w:val="30"/>
              </w:rPr>
            </w:pPr>
            <w:proofErr w:type="spellStart"/>
            <w:r w:rsidRPr="002D07A3">
              <w:rPr>
                <w:b/>
                <w:bCs/>
                <w:sz w:val="30"/>
                <w:szCs w:val="30"/>
              </w:rPr>
              <w:t>Special</w:t>
            </w:r>
            <w:proofErr w:type="spellEnd"/>
            <w:r w:rsidRPr="002D07A3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r w:rsidRPr="002D07A3">
              <w:rPr>
                <w:b/>
                <w:bCs/>
                <w:sz w:val="30"/>
                <w:szCs w:val="30"/>
              </w:rPr>
              <w:t>expressions</w:t>
            </w:r>
            <w:proofErr w:type="spellEnd"/>
            <w:r w:rsidRPr="002D07A3">
              <w:rPr>
                <w:b/>
                <w:bCs/>
                <w:sz w:val="30"/>
                <w:szCs w:val="30"/>
              </w:rPr>
              <w:t xml:space="preserve"> – </w:t>
            </w:r>
            <w:proofErr w:type="spellStart"/>
            <w:r w:rsidRPr="002D07A3">
              <w:rPr>
                <w:b/>
                <w:bCs/>
                <w:sz w:val="30"/>
                <w:szCs w:val="30"/>
              </w:rPr>
              <w:t>always</w:t>
            </w:r>
            <w:proofErr w:type="spellEnd"/>
            <w:r w:rsidRPr="002D07A3">
              <w:rPr>
                <w:b/>
                <w:bCs/>
                <w:sz w:val="30"/>
                <w:szCs w:val="30"/>
              </w:rPr>
              <w:t xml:space="preserve"> THE</w:t>
            </w:r>
          </w:p>
        </w:tc>
      </w:tr>
      <w:tr w:rsidR="002D07A3" w:rsidTr="002D07A3">
        <w:tc>
          <w:tcPr>
            <w:tcW w:w="4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7A3" w:rsidRPr="002D07A3" w:rsidRDefault="002D07A3" w:rsidP="002D07A3">
            <w:pPr>
              <w:jc w:val="center"/>
              <w:rPr>
                <w:sz w:val="70"/>
                <w:szCs w:val="70"/>
              </w:rPr>
            </w:pPr>
            <w:r w:rsidRPr="002D07A3">
              <w:rPr>
                <w:sz w:val="70"/>
                <w:szCs w:val="70"/>
              </w:rPr>
              <w:t>THE!</w:t>
            </w:r>
          </w:p>
        </w:tc>
        <w:tc>
          <w:tcPr>
            <w:tcW w:w="4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On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right</w:t>
            </w:r>
            <w:proofErr w:type="spellEnd"/>
            <w:r>
              <w:rPr>
                <w:sz w:val="30"/>
                <w:szCs w:val="30"/>
              </w:rPr>
              <w:t xml:space="preserve">/ on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left</w:t>
            </w:r>
            <w:proofErr w:type="spellEnd"/>
          </w:p>
        </w:tc>
      </w:tr>
      <w:tr w:rsidR="002D07A3" w:rsidTr="00934C5A">
        <w:tc>
          <w:tcPr>
            <w:tcW w:w="4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</w:p>
        </w:tc>
        <w:tc>
          <w:tcPr>
            <w:tcW w:w="4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On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corner</w:t>
            </w:r>
            <w:proofErr w:type="spellEnd"/>
          </w:p>
        </w:tc>
      </w:tr>
      <w:tr w:rsidR="002D07A3" w:rsidTr="002D07A3">
        <w:tc>
          <w:tcPr>
            <w:tcW w:w="4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</w:p>
        </w:tc>
        <w:tc>
          <w:tcPr>
            <w:tcW w:w="4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On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other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side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of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street</w:t>
            </w:r>
          </w:p>
        </w:tc>
      </w:tr>
      <w:tr w:rsidR="002D07A3" w:rsidTr="002D07A3">
        <w:tc>
          <w:tcPr>
            <w:tcW w:w="4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</w:p>
        </w:tc>
        <w:tc>
          <w:tcPr>
            <w:tcW w:w="4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Next</w:t>
            </w:r>
            <w:proofErr w:type="spellEnd"/>
            <w:r>
              <w:rPr>
                <w:sz w:val="30"/>
                <w:szCs w:val="30"/>
              </w:rPr>
              <w:t xml:space="preserve"> to 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police station/</w:t>
            </w:r>
            <w:proofErr w:type="spellStart"/>
            <w:r>
              <w:rPr>
                <w:sz w:val="30"/>
                <w:szCs w:val="30"/>
              </w:rPr>
              <w:t>the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hospital</w:t>
            </w:r>
            <w:proofErr w:type="spellEnd"/>
            <w:r>
              <w:rPr>
                <w:sz w:val="30"/>
                <w:szCs w:val="30"/>
              </w:rPr>
              <w:t xml:space="preserve"> – </w:t>
            </w:r>
            <w:r w:rsidRPr="007539F2">
              <w:rPr>
                <w:color w:val="FF0000"/>
                <w:sz w:val="30"/>
                <w:szCs w:val="30"/>
              </w:rPr>
              <w:t>je většinou jen jedna ve městě</w:t>
            </w:r>
            <w:r>
              <w:rPr>
                <w:color w:val="FF0000"/>
                <w:sz w:val="30"/>
                <w:szCs w:val="30"/>
              </w:rPr>
              <w:t xml:space="preserve">, proto si můžeme dovolit </w:t>
            </w:r>
            <w:proofErr w:type="spellStart"/>
            <w:r>
              <w:rPr>
                <w:color w:val="FF0000"/>
                <w:sz w:val="30"/>
                <w:szCs w:val="30"/>
              </w:rPr>
              <w:t>specific</w:t>
            </w:r>
            <w:proofErr w:type="spellEnd"/>
            <w:r>
              <w:rPr>
                <w:color w:val="FF0000"/>
                <w:sz w:val="30"/>
                <w:szCs w:val="30"/>
              </w:rPr>
              <w:t xml:space="preserve"> THE</w:t>
            </w:r>
          </w:p>
        </w:tc>
      </w:tr>
      <w:tr w:rsidR="002D07A3" w:rsidTr="002D07A3">
        <w:tc>
          <w:tcPr>
            <w:tcW w:w="45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</w:p>
        </w:tc>
        <w:tc>
          <w:tcPr>
            <w:tcW w:w="4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07A3" w:rsidRDefault="002D07A3" w:rsidP="00AE76E0">
            <w:pPr>
              <w:rPr>
                <w:sz w:val="30"/>
                <w:szCs w:val="30"/>
              </w:rPr>
            </w:pPr>
          </w:p>
        </w:tc>
      </w:tr>
    </w:tbl>
    <w:p w:rsidR="002D07A3" w:rsidRPr="00237EC6" w:rsidRDefault="002D07A3">
      <w:pPr>
        <w:rPr>
          <w:sz w:val="26"/>
          <w:szCs w:val="26"/>
        </w:rPr>
      </w:pPr>
      <w:r w:rsidRPr="00237EC6">
        <w:rPr>
          <w:sz w:val="26"/>
          <w:szCs w:val="26"/>
        </w:rPr>
        <w:t xml:space="preserve">3) vytiskni si pracovní list DIRECTIONS – zvýrazni si ASKING FOR DIRECTIONS  a přelož si je, přelož si také výrazy go </w:t>
      </w:r>
      <w:proofErr w:type="spellStart"/>
      <w:r w:rsidRPr="00237EC6">
        <w:rPr>
          <w:sz w:val="26"/>
          <w:szCs w:val="26"/>
        </w:rPr>
        <w:t>straight</w:t>
      </w:r>
      <w:proofErr w:type="spellEnd"/>
      <w:r w:rsidRPr="00237EC6">
        <w:rPr>
          <w:sz w:val="26"/>
          <w:szCs w:val="26"/>
        </w:rPr>
        <w:t xml:space="preserve"> on </w:t>
      </w:r>
      <w:proofErr w:type="spellStart"/>
      <w:r w:rsidRPr="00237EC6">
        <w:rPr>
          <w:sz w:val="26"/>
          <w:szCs w:val="26"/>
        </w:rPr>
        <w:t>atd</w:t>
      </w:r>
      <w:proofErr w:type="spellEnd"/>
      <w:r w:rsidRPr="00237EC6">
        <w:rPr>
          <w:sz w:val="26"/>
          <w:szCs w:val="26"/>
        </w:rPr>
        <w:t xml:space="preserve"> + more </w:t>
      </w:r>
      <w:proofErr w:type="spellStart"/>
      <w:r w:rsidRPr="00237EC6">
        <w:rPr>
          <w:sz w:val="26"/>
          <w:szCs w:val="26"/>
        </w:rPr>
        <w:t>expressions</w:t>
      </w:r>
      <w:proofErr w:type="spellEnd"/>
    </w:p>
    <w:p w:rsidR="002D07A3" w:rsidRPr="00237EC6" w:rsidRDefault="002D07A3">
      <w:pPr>
        <w:rPr>
          <w:sz w:val="26"/>
          <w:szCs w:val="26"/>
        </w:rPr>
      </w:pPr>
      <w:r w:rsidRPr="009A424C">
        <w:rPr>
          <w:b/>
          <w:bCs/>
          <w:sz w:val="26"/>
          <w:szCs w:val="26"/>
        </w:rPr>
        <w:t>Např.</w:t>
      </w:r>
      <w:r w:rsidRPr="00237EC6">
        <w:rPr>
          <w:sz w:val="26"/>
          <w:szCs w:val="26"/>
        </w:rPr>
        <w:t xml:space="preserve"> GO PAST THE CHURCH-</w:t>
      </w:r>
    </w:p>
    <w:p w:rsidR="002D07A3" w:rsidRPr="00237EC6" w:rsidRDefault="002D07A3">
      <w:pPr>
        <w:rPr>
          <w:sz w:val="26"/>
          <w:szCs w:val="26"/>
        </w:rPr>
      </w:pPr>
      <w:r w:rsidRPr="00237EC6">
        <w:rPr>
          <w:sz w:val="26"/>
          <w:szCs w:val="26"/>
        </w:rPr>
        <w:t>CROSS THE STREET</w:t>
      </w:r>
    </w:p>
    <w:p w:rsidR="002D07A3" w:rsidRPr="00237EC6" w:rsidRDefault="002D07A3">
      <w:pPr>
        <w:rPr>
          <w:sz w:val="26"/>
          <w:szCs w:val="26"/>
        </w:rPr>
      </w:pPr>
      <w:r w:rsidRPr="00237EC6">
        <w:rPr>
          <w:sz w:val="26"/>
          <w:szCs w:val="26"/>
        </w:rPr>
        <w:lastRenderedPageBreak/>
        <w:t xml:space="preserve">GO THROUGH THE PARK </w:t>
      </w:r>
    </w:p>
    <w:p w:rsidR="002D07A3" w:rsidRDefault="002D07A3"/>
    <w:p w:rsidR="007539F2" w:rsidRDefault="007539F2">
      <w:r w:rsidRPr="007539F2">
        <w:rPr>
          <w:noProof/>
          <w:lang w:eastAsia="cs-CZ"/>
        </w:rPr>
        <w:drawing>
          <wp:inline distT="0" distB="0" distL="0" distR="0">
            <wp:extent cx="5760720" cy="8142905"/>
            <wp:effectExtent l="0" t="0" r="0" b="0"/>
            <wp:docPr id="1" name="Obrázek 1" descr="E:\zs studanka\kon 7\directions_1359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s studanka\kon 7\directions_13590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7A3" w:rsidRDefault="002D07A3"/>
    <w:p w:rsidR="002D07A3" w:rsidRDefault="002D07A3">
      <w:pPr>
        <w:rPr>
          <w:sz w:val="26"/>
          <w:szCs w:val="26"/>
        </w:rPr>
      </w:pPr>
      <w:r w:rsidRPr="00354B98">
        <w:rPr>
          <w:sz w:val="26"/>
          <w:szCs w:val="26"/>
        </w:rPr>
        <w:t>4)učebnice str. 47- 4a zkus si doplnit členy, tabulky ti mohou pomoci</w:t>
      </w:r>
    </w:p>
    <w:p w:rsidR="00237EC6" w:rsidRDefault="00237EC6">
      <w:pPr>
        <w:rPr>
          <w:sz w:val="26"/>
          <w:szCs w:val="26"/>
        </w:rPr>
      </w:pPr>
      <w:r>
        <w:rPr>
          <w:sz w:val="26"/>
          <w:szCs w:val="26"/>
        </w:rPr>
        <w:t xml:space="preserve">5) zkus si tento poslech a vyplň cvičení CHECK YOUR UNDERSTANDING – vyfoť mi tvé skóre </w:t>
      </w:r>
      <w:r w:rsidRPr="00237EC6">
        <w:rPr>
          <w:sz w:val="26"/>
          <w:szCs w:val="26"/>
        </w:rPr>
        <w:sym w:font="Wingdings" w:char="F04A"/>
      </w:r>
    </w:p>
    <w:p w:rsidR="00237EC6" w:rsidRPr="00354B98" w:rsidRDefault="00F90A83">
      <w:pPr>
        <w:rPr>
          <w:sz w:val="26"/>
          <w:szCs w:val="26"/>
        </w:rPr>
      </w:pPr>
      <w:hyperlink r:id="rId6" w:history="1">
        <w:r w:rsidR="00237EC6" w:rsidRPr="00FC206C">
          <w:rPr>
            <w:rStyle w:val="Hypertextovodkaz"/>
            <w:sz w:val="26"/>
            <w:szCs w:val="26"/>
          </w:rPr>
          <w:t>https://learnenglishteens.britishcouncil.org/skills/listening/elementary-a2-listening/giving-directions</w:t>
        </w:r>
      </w:hyperlink>
      <w:r w:rsidR="00237EC6">
        <w:rPr>
          <w:sz w:val="26"/>
          <w:szCs w:val="26"/>
        </w:rPr>
        <w:t xml:space="preserve"> </w:t>
      </w:r>
    </w:p>
    <w:p w:rsidR="002D07A3" w:rsidRDefault="002D07A3"/>
    <w:p w:rsidR="002C4A43" w:rsidRDefault="002C4A43"/>
    <w:sectPr w:rsidR="002C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B24F0"/>
    <w:multiLevelType w:val="hybridMultilevel"/>
    <w:tmpl w:val="812C0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E0"/>
    <w:rsid w:val="000C3F91"/>
    <w:rsid w:val="00237EC6"/>
    <w:rsid w:val="002C4A43"/>
    <w:rsid w:val="002D07A3"/>
    <w:rsid w:val="00354B98"/>
    <w:rsid w:val="007539F2"/>
    <w:rsid w:val="009A424C"/>
    <w:rsid w:val="00A860AF"/>
    <w:rsid w:val="00AE76E0"/>
    <w:rsid w:val="00B07A55"/>
    <w:rsid w:val="00B17F8E"/>
    <w:rsid w:val="00D82415"/>
    <w:rsid w:val="00F9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C4A2"/>
  <w15:chartTrackingRefBased/>
  <w15:docId w15:val="{F699EE13-F015-4F99-B40E-242B1C22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3F9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37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teens.britishcouncil.org/skills/listening/elementary-a2-listening/giving-direc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4</cp:revision>
  <dcterms:created xsi:type="dcterms:W3CDTF">2020-04-29T12:59:00Z</dcterms:created>
  <dcterms:modified xsi:type="dcterms:W3CDTF">2020-05-06T09:01:00Z</dcterms:modified>
</cp:coreProperties>
</file>